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C9BB1" w14:textId="1FE01492" w:rsidR="00C51541" w:rsidRPr="00B005F4" w:rsidRDefault="00AA2C78" w:rsidP="00C51541">
      <w:pPr>
        <w:pStyle w:val="Body1"/>
        <w:jc w:val="both"/>
        <w:rPr>
          <w:rFonts w:ascii="Calibri" w:hAnsi="Calibri"/>
          <w:b/>
          <w:color w:val="1D212E" w:themeColor="accent1" w:themeShade="80"/>
          <w:sz w:val="22"/>
          <w:szCs w:val="22"/>
        </w:rPr>
      </w:pPr>
      <w:r w:rsidRPr="00B005F4">
        <w:rPr>
          <w:rFonts w:ascii="Calibri" w:hAnsi="Calibri"/>
          <w:b/>
          <w:color w:val="1D212E" w:themeColor="accent1" w:themeShade="80"/>
          <w:sz w:val="22"/>
          <w:szCs w:val="22"/>
        </w:rPr>
        <w:t xml:space="preserve">Oggetto: </w:t>
      </w:r>
      <w:r>
        <w:rPr>
          <w:rFonts w:ascii="Calibri" w:hAnsi="Calibri"/>
          <w:b/>
          <w:color w:val="1D212E" w:themeColor="accent1" w:themeShade="80"/>
          <w:sz w:val="22"/>
          <w:szCs w:val="22"/>
        </w:rPr>
        <w:t>Promozioni</w:t>
      </w:r>
      <w:r w:rsidR="00C51541" w:rsidRPr="00B005F4">
        <w:rPr>
          <w:rFonts w:ascii="Calibri" w:hAnsi="Calibri"/>
          <w:b/>
          <w:color w:val="1D212E" w:themeColor="accent1" w:themeShade="80"/>
          <w:sz w:val="22"/>
          <w:szCs w:val="22"/>
        </w:rPr>
        <w:t xml:space="preserve"> </w:t>
      </w:r>
      <w:r w:rsidR="00C51541">
        <w:rPr>
          <w:rFonts w:ascii="Calibri" w:hAnsi="Calibri"/>
          <w:b/>
          <w:color w:val="1D212E" w:themeColor="accent1" w:themeShade="80"/>
          <w:sz w:val="22"/>
          <w:szCs w:val="22"/>
        </w:rPr>
        <w:t>sulla linea di servizi Lextel</w:t>
      </w:r>
      <w:r w:rsidR="00C51541" w:rsidRPr="00B005F4">
        <w:rPr>
          <w:rFonts w:ascii="Calibri" w:hAnsi="Calibri"/>
          <w:b/>
          <w:color w:val="1D212E" w:themeColor="accent1" w:themeShade="80"/>
          <w:sz w:val="22"/>
          <w:szCs w:val="22"/>
        </w:rPr>
        <w:t xml:space="preserve"> </w:t>
      </w:r>
      <w:r w:rsidR="00C745B8">
        <w:rPr>
          <w:rFonts w:ascii="Calibri" w:hAnsi="Calibri"/>
          <w:b/>
          <w:color w:val="1D212E" w:themeColor="accent1" w:themeShade="80"/>
          <w:sz w:val="22"/>
          <w:szCs w:val="22"/>
        </w:rPr>
        <w:t>riservata agli iscritti</w:t>
      </w:r>
      <w:r w:rsidR="00C51541">
        <w:rPr>
          <w:rFonts w:ascii="Calibri" w:hAnsi="Calibri"/>
          <w:b/>
          <w:color w:val="1D212E" w:themeColor="accent1" w:themeShade="80"/>
          <w:sz w:val="22"/>
          <w:szCs w:val="22"/>
        </w:rPr>
        <w:t xml:space="preserve"> </w:t>
      </w:r>
      <w:r w:rsidR="00C745B8">
        <w:rPr>
          <w:rFonts w:ascii="Calibri" w:hAnsi="Calibri"/>
          <w:b/>
          <w:color w:val="1D212E" w:themeColor="accent1" w:themeShade="80"/>
          <w:sz w:val="22"/>
          <w:szCs w:val="22"/>
        </w:rPr>
        <w:t>dell’</w:t>
      </w:r>
      <w:r w:rsidR="00C51541">
        <w:rPr>
          <w:rFonts w:ascii="Calibri" w:hAnsi="Calibri"/>
          <w:b/>
          <w:color w:val="1D212E" w:themeColor="accent1" w:themeShade="80"/>
          <w:sz w:val="22"/>
          <w:szCs w:val="22"/>
        </w:rPr>
        <w:t xml:space="preserve">Ordine degli Avvocati </w:t>
      </w:r>
      <w:r w:rsidR="00C745B8">
        <w:rPr>
          <w:rFonts w:ascii="Calibri" w:hAnsi="Calibri"/>
          <w:b/>
          <w:color w:val="1D212E" w:themeColor="accent1" w:themeShade="80"/>
          <w:sz w:val="22"/>
          <w:szCs w:val="22"/>
        </w:rPr>
        <w:t xml:space="preserve">di  </w:t>
      </w:r>
      <w:r w:rsidR="00B85D50">
        <w:rPr>
          <w:rFonts w:ascii="Calibri" w:hAnsi="Calibri"/>
          <w:b/>
          <w:color w:val="1D212E" w:themeColor="accent1" w:themeShade="80"/>
          <w:sz w:val="22"/>
          <w:szCs w:val="22"/>
        </w:rPr>
        <w:t>Avellino</w:t>
      </w:r>
    </w:p>
    <w:p w14:paraId="325D858E" w14:textId="77777777" w:rsidR="00C51541" w:rsidRPr="00B005F4" w:rsidRDefault="00C51541" w:rsidP="00C51541">
      <w:pPr>
        <w:pStyle w:val="Body1"/>
        <w:jc w:val="both"/>
        <w:rPr>
          <w:rFonts w:ascii="Calibri" w:hAnsi="Calibri" w:cs="Arial"/>
          <w:color w:val="1D212E" w:themeColor="accent1" w:themeShade="80"/>
          <w:sz w:val="22"/>
          <w:szCs w:val="22"/>
        </w:rPr>
      </w:pPr>
    </w:p>
    <w:p w14:paraId="1F8B85D0" w14:textId="77777777" w:rsidR="00310CB2" w:rsidRPr="00310CB2" w:rsidRDefault="00310CB2" w:rsidP="00310CB2">
      <w:pPr>
        <w:pStyle w:val="Body1"/>
        <w:rPr>
          <w:rFonts w:ascii="Calibri" w:hAnsi="Calibri" w:cs="Arial"/>
          <w:color w:val="1D212E" w:themeColor="accent1" w:themeShade="80"/>
          <w:sz w:val="22"/>
          <w:szCs w:val="22"/>
        </w:rPr>
      </w:pPr>
      <w:r w:rsidRPr="00310CB2">
        <w:rPr>
          <w:rFonts w:ascii="Calibri" w:hAnsi="Calibri" w:cs="Arial"/>
          <w:color w:val="1D212E" w:themeColor="accent1" w:themeShade="80"/>
          <w:sz w:val="22"/>
          <w:szCs w:val="22"/>
        </w:rPr>
        <w:t>Gentile Avvocato,</w:t>
      </w:r>
    </w:p>
    <w:p w14:paraId="670FE6C4" w14:textId="3ABBB00A" w:rsidR="00C51541" w:rsidRDefault="00310CB2" w:rsidP="00310CB2">
      <w:pPr>
        <w:pStyle w:val="Body1"/>
        <w:jc w:val="both"/>
        <w:rPr>
          <w:rFonts w:ascii="Calibri" w:hAnsi="Calibri" w:cs="Arial"/>
          <w:color w:val="1D212E" w:themeColor="accent1" w:themeShade="80"/>
          <w:sz w:val="22"/>
          <w:szCs w:val="22"/>
        </w:rPr>
      </w:pPr>
      <w:r w:rsidRPr="00310CB2">
        <w:rPr>
          <w:rFonts w:ascii="Calibri" w:hAnsi="Calibri" w:cs="Arial"/>
          <w:color w:val="1D212E" w:themeColor="accent1" w:themeShade="80"/>
          <w:sz w:val="22"/>
          <w:szCs w:val="22"/>
        </w:rPr>
        <w:t>con la presente, al fine di informare gli avvocati iscritti all’Ordine delle opportunità offerte per effetto di agevolazioni, si ritiene di richiamare l’attenzione sulle promozioni sulla linea di servizi Lextel.</w:t>
      </w:r>
    </w:p>
    <w:p w14:paraId="4D5D3970" w14:textId="77777777" w:rsidR="00310CB2" w:rsidRPr="00B005F4" w:rsidRDefault="00310CB2" w:rsidP="00310CB2">
      <w:pPr>
        <w:pStyle w:val="Body1"/>
        <w:jc w:val="both"/>
        <w:rPr>
          <w:rFonts w:ascii="Calibri" w:hAnsi="Calibri"/>
          <w:color w:val="1D212E" w:themeColor="accent1" w:themeShade="80"/>
        </w:rPr>
      </w:pPr>
    </w:p>
    <w:p w14:paraId="6814DD4B" w14:textId="77777777" w:rsidR="00C51541" w:rsidRPr="00B40D85" w:rsidRDefault="00C51541" w:rsidP="00C51541">
      <w:pPr>
        <w:pStyle w:val="Body1"/>
        <w:jc w:val="center"/>
        <w:rPr>
          <w:rFonts w:ascii="Calibri" w:hAnsi="Calibri"/>
          <w:b/>
          <w:color w:val="1D212E" w:themeColor="accent1" w:themeShade="80"/>
        </w:rPr>
      </w:pPr>
      <w:r w:rsidRPr="00B40D85">
        <w:rPr>
          <w:rFonts w:ascii="Calibri" w:hAnsi="Calibri"/>
          <w:b/>
          <w:color w:val="1D212E" w:themeColor="accent1" w:themeShade="80"/>
        </w:rPr>
        <w:t>PROMOZIONI FIRMA DIGITALE</w:t>
      </w:r>
      <w:r>
        <w:rPr>
          <w:rFonts w:ascii="Calibri" w:hAnsi="Calibri"/>
          <w:b/>
          <w:color w:val="1D212E" w:themeColor="accent1" w:themeShade="80"/>
        </w:rPr>
        <w:t>*</w:t>
      </w:r>
    </w:p>
    <w:p w14:paraId="037A7C43" w14:textId="77777777" w:rsidR="00C51541" w:rsidRPr="000E2256" w:rsidRDefault="00C51541" w:rsidP="00C51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r>
        <w:rPr>
          <w:rFonts w:ascii="Calibri" w:hAnsi="Calibri" w:cs="Courier"/>
          <w:noProof/>
          <w:color w:val="1D212E" w:themeColor="accent1" w:themeShade="80"/>
          <w:szCs w:val="20"/>
        </w:rPr>
        <mc:AlternateContent>
          <mc:Choice Requires="wps">
            <w:drawing>
              <wp:anchor distT="0" distB="0" distL="114300" distR="114300" simplePos="0" relativeHeight="251659264" behindDoc="0" locked="0" layoutInCell="1" allowOverlap="1" wp14:anchorId="5EB378AC" wp14:editId="26295360">
                <wp:simplePos x="0" y="0"/>
                <wp:positionH relativeFrom="column">
                  <wp:posOffset>-24522</wp:posOffset>
                </wp:positionH>
                <wp:positionV relativeFrom="paragraph">
                  <wp:posOffset>125437</wp:posOffset>
                </wp:positionV>
                <wp:extent cx="6158523" cy="0"/>
                <wp:effectExtent l="0" t="0" r="13970" b="12700"/>
                <wp:wrapNone/>
                <wp:docPr id="2" name="Connettore 1 2"/>
                <wp:cNvGraphicFramePr/>
                <a:graphic xmlns:a="http://schemas.openxmlformats.org/drawingml/2006/main">
                  <a:graphicData uri="http://schemas.microsoft.com/office/word/2010/wordprocessingShape">
                    <wps:wsp>
                      <wps:cNvCnPr/>
                      <wps:spPr>
                        <a:xfrm>
                          <a:off x="0" y="0"/>
                          <a:ext cx="615852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8371BD" id="Connettore 1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5pt,9.9pt" to="482.9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CfCnAEAAJQDAAAOAAAAZHJzL2Uyb0RvYy54bWysU8tu2zAQvAfIPxC8x5JcJAgEyz4kaC9B&#10;GrTJBzDU0iLAF5aMJf99l7QtB0mBokUvFB87szuzq9VmsobtAKP2ruPNouYMnPS9dtuOvzx/vbrl&#10;LCbhemG8g47vIfLN+vJiNYYWln7wpgdkROJiO4aODymFtqqiHMCKuPABHD0qj1YkOuK26lGMxG5N&#10;tazrm2r02Af0EmKk2/vDI18XfqVApu9KRUjMdJxqS2XFsr7mtVqvRLtFEQYtj2WIf6jCCu0o6Ux1&#10;L5Jgb6g/UVkt0Uev0kJ6W3mltISigdQ09Qc1PwcRoGghc2KYbYr/j1Y+7u7cE5INY4htDE+YVUwK&#10;bf5SfWwqZu1ns2BKTNLlTXN9e738wpk8vVVnYMCYvoG3LG86brTLOkQrdg8xUTIKPYXQ4Zy67NLe&#10;QA427gcopntK1hR0mQq4M8h2gvoppASXmtxD4ivRGaa0MTOw/jPwGJ+hUCbmb8AzomT2Ls1gq53H&#10;32VP06lkdYg/OXDQnS149f2+NKVYQ60vCo9jmmfr/bnAzz/T+hcAAAD//wMAUEsDBBQABgAIAAAA&#10;IQDdzT323gAAAAgBAAAPAAAAZHJzL2Rvd25yZXYueG1sTI9BS8NAEIXvgv9hGcFbu7FiMTGbUgpi&#10;LUixFtrjNjsm0exs2N026b93igc9znuPN9/LZ4NtxQl9aBwpuBsnIJBKZxqqFGw/nkePIELUZHTr&#10;CBWcMcCsuL7KdWZcT+942sRKcAmFTCuoY+wyKUNZo9Vh7Dok9j6dtzry6StpvO653LZykiRTaXVD&#10;/KHWHS5qLL83R6vgzS+Xi/nq/EXrve13k9Vu/Tq8KHV7M8yfQEQc4l8YLviMDgUzHdyRTBCtgtF9&#10;yknWU17Afjp9YOHwK8gil/8HFD8AAAD//wMAUEsBAi0AFAAGAAgAAAAhALaDOJL+AAAA4QEAABMA&#10;AAAAAAAAAAAAAAAAAAAAAFtDb250ZW50X1R5cGVzXS54bWxQSwECLQAUAAYACAAAACEAOP0h/9YA&#10;AACUAQAACwAAAAAAAAAAAAAAAAAvAQAAX3JlbHMvLnJlbHNQSwECLQAUAAYACAAAACEAJ/AnwpwB&#10;AACUAwAADgAAAAAAAAAAAAAAAAAuAgAAZHJzL2Uyb0RvYy54bWxQSwECLQAUAAYACAAAACEA3c09&#10;9t4AAAAIAQAADwAAAAAAAAAAAAAAAAD2AwAAZHJzL2Rvd25yZXYueG1sUEsFBgAAAAAEAAQA8wAA&#10;AAEFAAAAAA==&#10;" strokecolor="#3a435e [3204]" strokeweight=".5pt">
                <v:stroke joinstyle="miter"/>
              </v:line>
            </w:pict>
          </mc:Fallback>
        </mc:AlternateContent>
      </w:r>
    </w:p>
    <w:p w14:paraId="0CFDCD0A" w14:textId="77777777" w:rsidR="00C51541" w:rsidRDefault="00C51541" w:rsidP="00C51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769"/>
        <w:gridCol w:w="1416"/>
        <w:gridCol w:w="1777"/>
        <w:gridCol w:w="1416"/>
        <w:gridCol w:w="1703"/>
      </w:tblGrid>
      <w:tr w:rsidR="00C51541" w14:paraId="3F3DB041" w14:textId="77777777" w:rsidTr="0089614A">
        <w:tc>
          <w:tcPr>
            <w:tcW w:w="1416" w:type="dxa"/>
          </w:tcPr>
          <w:p w14:paraId="7FAFC308"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r>
              <w:rPr>
                <w:rFonts w:ascii="Calibri" w:hAnsi="Calibri" w:cs="Courier"/>
                <w:noProof/>
                <w:color w:val="1D212E" w:themeColor="accent1" w:themeShade="80"/>
                <w:szCs w:val="20"/>
              </w:rPr>
              <w:drawing>
                <wp:inline distT="0" distB="0" distL="0" distR="0" wp14:anchorId="1A704B24" wp14:editId="60FF5F92">
                  <wp:extent cx="756000" cy="756000"/>
                  <wp:effectExtent l="0" t="0" r="6350" b="635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conaWirelessKey.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p>
        </w:tc>
        <w:tc>
          <w:tcPr>
            <w:tcW w:w="1818" w:type="dxa"/>
          </w:tcPr>
          <w:p w14:paraId="14DA1846"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1 WIRELESSKEY*</w:t>
            </w:r>
          </w:p>
          <w:p w14:paraId="0DE1ED68"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70C0"/>
                <w:sz w:val="28"/>
                <w:szCs w:val="28"/>
              </w:rPr>
            </w:pPr>
            <w:r w:rsidRPr="00C0250D">
              <w:rPr>
                <w:b/>
                <w:color w:val="0070C0"/>
                <w:sz w:val="28"/>
                <w:szCs w:val="28"/>
              </w:rPr>
              <w:t>€ 59,90+IVA</w:t>
            </w:r>
          </w:p>
          <w:p w14:paraId="2F5D5632"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anziché € 80+iva</w:t>
            </w:r>
          </w:p>
          <w:p w14:paraId="2AC08479"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p>
        </w:tc>
        <w:tc>
          <w:tcPr>
            <w:tcW w:w="1416" w:type="dxa"/>
          </w:tcPr>
          <w:p w14:paraId="36A6D44C"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r>
              <w:rPr>
                <w:rFonts w:ascii="Calibri" w:hAnsi="Calibri" w:cs="Courier"/>
                <w:noProof/>
                <w:color w:val="1D212E" w:themeColor="accent1" w:themeShade="80"/>
                <w:szCs w:val="20"/>
              </w:rPr>
              <w:drawing>
                <wp:inline distT="0" distB="0" distL="0" distR="0" wp14:anchorId="4002466C" wp14:editId="325463AB">
                  <wp:extent cx="759600" cy="759600"/>
                  <wp:effectExtent l="0" t="0" r="2540" b="254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onaBusinessKey.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9600" cy="759600"/>
                          </a:xfrm>
                          <a:prstGeom prst="rect">
                            <a:avLst/>
                          </a:prstGeom>
                        </pic:spPr>
                      </pic:pic>
                    </a:graphicData>
                  </a:graphic>
                </wp:inline>
              </w:drawing>
            </w:r>
          </w:p>
        </w:tc>
        <w:tc>
          <w:tcPr>
            <w:tcW w:w="1866" w:type="dxa"/>
          </w:tcPr>
          <w:p w14:paraId="392B463F"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1 BUSINESS KEY</w:t>
            </w:r>
            <w:r>
              <w:rPr>
                <w:b/>
                <w:color w:val="1D212E" w:themeColor="accent1" w:themeShade="80"/>
                <w:szCs w:val="22"/>
              </w:rPr>
              <w:t>*</w:t>
            </w:r>
          </w:p>
          <w:p w14:paraId="4C32A22C" w14:textId="18F942E4"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70C0"/>
                <w:sz w:val="28"/>
                <w:szCs w:val="28"/>
              </w:rPr>
            </w:pPr>
            <w:r w:rsidRPr="00C0250D">
              <w:rPr>
                <w:b/>
                <w:color w:val="0070C0"/>
                <w:sz w:val="28"/>
                <w:szCs w:val="28"/>
              </w:rPr>
              <w:t xml:space="preserve">€ </w:t>
            </w:r>
            <w:r w:rsidR="003A2334">
              <w:rPr>
                <w:b/>
                <w:color w:val="0070C0"/>
                <w:sz w:val="28"/>
                <w:szCs w:val="28"/>
              </w:rPr>
              <w:t>39</w:t>
            </w:r>
            <w:r w:rsidRPr="00C0250D">
              <w:rPr>
                <w:b/>
                <w:color w:val="0070C0"/>
                <w:sz w:val="28"/>
                <w:szCs w:val="28"/>
              </w:rPr>
              <w:t>,</w:t>
            </w:r>
            <w:r w:rsidR="003A2334">
              <w:rPr>
                <w:b/>
                <w:color w:val="0070C0"/>
                <w:sz w:val="28"/>
                <w:szCs w:val="28"/>
              </w:rPr>
              <w:t>90</w:t>
            </w:r>
            <w:r w:rsidRPr="00C0250D">
              <w:rPr>
                <w:b/>
                <w:color w:val="0070C0"/>
                <w:sz w:val="28"/>
                <w:szCs w:val="28"/>
              </w:rPr>
              <w:t>+IVA</w:t>
            </w:r>
          </w:p>
          <w:p w14:paraId="4D84502B" w14:textId="6B7C7963"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anziché € 7</w:t>
            </w:r>
            <w:r w:rsidR="00DA26C1">
              <w:rPr>
                <w:b/>
                <w:color w:val="1D212E" w:themeColor="accent1" w:themeShade="80"/>
                <w:szCs w:val="22"/>
              </w:rPr>
              <w:t xml:space="preserve">0 </w:t>
            </w:r>
            <w:r w:rsidRPr="00C0250D">
              <w:rPr>
                <w:b/>
                <w:color w:val="1D212E" w:themeColor="accent1" w:themeShade="80"/>
                <w:szCs w:val="22"/>
              </w:rPr>
              <w:t>+iva</w:t>
            </w:r>
          </w:p>
          <w:p w14:paraId="680467D2"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p>
        </w:tc>
        <w:tc>
          <w:tcPr>
            <w:tcW w:w="1332" w:type="dxa"/>
          </w:tcPr>
          <w:p w14:paraId="0C0FDA34"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r>
              <w:rPr>
                <w:rFonts w:ascii="Calibri" w:hAnsi="Calibri" w:cs="Courier"/>
                <w:noProof/>
                <w:color w:val="1D212E" w:themeColor="accent1" w:themeShade="80"/>
                <w:szCs w:val="20"/>
              </w:rPr>
              <w:drawing>
                <wp:inline distT="0" distB="0" distL="0" distR="0" wp14:anchorId="6A806711" wp14:editId="5AFEF01C">
                  <wp:extent cx="759600" cy="759600"/>
                  <wp:effectExtent l="0" t="0" r="2540" b="254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conaSmar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9600" cy="759600"/>
                          </a:xfrm>
                          <a:prstGeom prst="rect">
                            <a:avLst/>
                          </a:prstGeom>
                        </pic:spPr>
                      </pic:pic>
                    </a:graphicData>
                  </a:graphic>
                </wp:inline>
              </w:drawing>
            </w:r>
          </w:p>
        </w:tc>
        <w:tc>
          <w:tcPr>
            <w:tcW w:w="1774" w:type="dxa"/>
          </w:tcPr>
          <w:p w14:paraId="5732BA7B"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Pr>
                <w:b/>
                <w:color w:val="1D212E" w:themeColor="accent1" w:themeShade="80"/>
                <w:szCs w:val="22"/>
              </w:rPr>
              <w:t>SMART CARD</w:t>
            </w:r>
          </w:p>
          <w:p w14:paraId="5028E65C" w14:textId="18AC1EA0"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70C0"/>
                <w:sz w:val="28"/>
                <w:szCs w:val="28"/>
              </w:rPr>
            </w:pPr>
            <w:r w:rsidRPr="00C0250D">
              <w:rPr>
                <w:b/>
                <w:color w:val="0070C0"/>
                <w:sz w:val="28"/>
                <w:szCs w:val="28"/>
              </w:rPr>
              <w:t xml:space="preserve">€ </w:t>
            </w:r>
            <w:r w:rsidR="00DA26C1">
              <w:rPr>
                <w:b/>
                <w:color w:val="0070C0"/>
                <w:sz w:val="28"/>
                <w:szCs w:val="28"/>
              </w:rPr>
              <w:t>30</w:t>
            </w:r>
            <w:r w:rsidRPr="00C0250D">
              <w:rPr>
                <w:b/>
                <w:color w:val="0070C0"/>
                <w:sz w:val="28"/>
                <w:szCs w:val="28"/>
              </w:rPr>
              <w:t>,00+IVA</w:t>
            </w:r>
          </w:p>
          <w:p w14:paraId="4C1A43EB"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anziché € 40+iva</w:t>
            </w:r>
          </w:p>
          <w:p w14:paraId="26AC68D0"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p>
        </w:tc>
      </w:tr>
      <w:tr w:rsidR="00C51541" w14:paraId="15662E40" w14:textId="77777777" w:rsidTr="0089614A">
        <w:tc>
          <w:tcPr>
            <w:tcW w:w="3234" w:type="dxa"/>
            <w:gridSpan w:val="2"/>
          </w:tcPr>
          <w:p w14:paraId="3C9F8C66" w14:textId="77777777" w:rsidR="00C51541" w:rsidRPr="008D0C1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ourier"/>
                <w:b/>
                <w:i/>
                <w:color w:val="1D212E" w:themeColor="accent1" w:themeShade="80"/>
                <w:sz w:val="20"/>
                <w:szCs w:val="20"/>
              </w:rPr>
            </w:pPr>
          </w:p>
        </w:tc>
        <w:tc>
          <w:tcPr>
            <w:tcW w:w="3282" w:type="dxa"/>
            <w:gridSpan w:val="2"/>
          </w:tcPr>
          <w:p w14:paraId="4FD9F647" w14:textId="77777777" w:rsidR="00C51541" w:rsidRPr="008D0C1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2"/>
              <w:rPr>
                <w:rFonts w:ascii="Calibri" w:hAnsi="Calibri" w:cs="Courier"/>
                <w:b/>
                <w:i/>
                <w:color w:val="1D212E" w:themeColor="accent1" w:themeShade="80"/>
                <w:sz w:val="20"/>
                <w:szCs w:val="20"/>
              </w:rPr>
            </w:pPr>
          </w:p>
        </w:tc>
        <w:tc>
          <w:tcPr>
            <w:tcW w:w="3106" w:type="dxa"/>
            <w:gridSpan w:val="2"/>
          </w:tcPr>
          <w:p w14:paraId="77C9D7BC" w14:textId="77777777" w:rsidR="00C51541" w:rsidRPr="008D0C1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b/>
                <w:i/>
                <w:color w:val="1D212E" w:themeColor="accent1" w:themeShade="80"/>
                <w:sz w:val="20"/>
                <w:szCs w:val="20"/>
              </w:rPr>
            </w:pPr>
          </w:p>
        </w:tc>
      </w:tr>
    </w:tbl>
    <w:p w14:paraId="0C0916E8" w14:textId="77777777" w:rsidR="00C51541" w:rsidRDefault="00C51541" w:rsidP="00C51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2373"/>
        <w:gridCol w:w="2375"/>
        <w:gridCol w:w="2376"/>
      </w:tblGrid>
      <w:tr w:rsidR="00C51541" w14:paraId="3180C32E" w14:textId="77777777" w:rsidTr="0089614A">
        <w:tc>
          <w:tcPr>
            <w:tcW w:w="2405" w:type="dxa"/>
          </w:tcPr>
          <w:p w14:paraId="53C08AF6"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ourier"/>
                <w:color w:val="1D212E" w:themeColor="accent1" w:themeShade="80"/>
                <w:szCs w:val="20"/>
              </w:rPr>
            </w:pPr>
            <w:r>
              <w:rPr>
                <w:rFonts w:ascii="Calibri" w:hAnsi="Calibri" w:cs="Courier"/>
                <w:noProof/>
                <w:color w:val="1D212E" w:themeColor="accent1" w:themeShade="80"/>
                <w:szCs w:val="20"/>
              </w:rPr>
              <w:drawing>
                <wp:inline distT="0" distB="0" distL="0" distR="0" wp14:anchorId="014E4275" wp14:editId="325845A4">
                  <wp:extent cx="756000" cy="756000"/>
                  <wp:effectExtent l="0" t="0" r="6350" b="635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conaFirmaRemota.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p>
        </w:tc>
        <w:tc>
          <w:tcPr>
            <w:tcW w:w="2405" w:type="dxa"/>
          </w:tcPr>
          <w:p w14:paraId="1C9FE08D"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FIRMA REMOTA</w:t>
            </w:r>
          </w:p>
          <w:p w14:paraId="3C764B41" w14:textId="3F4C261F"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70C0"/>
                <w:sz w:val="28"/>
                <w:szCs w:val="28"/>
              </w:rPr>
            </w:pPr>
            <w:r w:rsidRPr="00C0250D">
              <w:rPr>
                <w:b/>
                <w:color w:val="0070C0"/>
                <w:sz w:val="28"/>
                <w:szCs w:val="28"/>
              </w:rPr>
              <w:t xml:space="preserve">€ </w:t>
            </w:r>
            <w:r w:rsidR="003A2334">
              <w:rPr>
                <w:b/>
                <w:color w:val="0070C0"/>
                <w:sz w:val="28"/>
                <w:szCs w:val="28"/>
              </w:rPr>
              <w:t>30</w:t>
            </w:r>
            <w:r w:rsidRPr="00C0250D">
              <w:rPr>
                <w:b/>
                <w:color w:val="0070C0"/>
                <w:sz w:val="28"/>
                <w:szCs w:val="28"/>
              </w:rPr>
              <w:t>,00+IVA</w:t>
            </w:r>
          </w:p>
          <w:p w14:paraId="2131C1C6"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anziché € 40+iva</w:t>
            </w:r>
          </w:p>
          <w:p w14:paraId="0CE39583"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p>
        </w:tc>
        <w:tc>
          <w:tcPr>
            <w:tcW w:w="2406" w:type="dxa"/>
          </w:tcPr>
          <w:p w14:paraId="11EB6822"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ourier"/>
                <w:color w:val="1D212E" w:themeColor="accent1" w:themeShade="80"/>
                <w:szCs w:val="20"/>
              </w:rPr>
            </w:pPr>
            <w:r>
              <w:rPr>
                <w:rFonts w:ascii="Calibri" w:hAnsi="Calibri" w:cs="Courier"/>
                <w:noProof/>
                <w:color w:val="1D212E" w:themeColor="accent1" w:themeShade="80"/>
                <w:szCs w:val="20"/>
              </w:rPr>
              <w:drawing>
                <wp:inline distT="0" distB="0" distL="0" distR="0" wp14:anchorId="7F7474D3" wp14:editId="31B2BC99">
                  <wp:extent cx="756000" cy="756000"/>
                  <wp:effectExtent l="0" t="0" r="6350" b="635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conaWK&amp;Remota.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p>
        </w:tc>
        <w:tc>
          <w:tcPr>
            <w:tcW w:w="2406" w:type="dxa"/>
          </w:tcPr>
          <w:p w14:paraId="0F0693E8"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FIRMA REMOTA &amp;</w:t>
            </w:r>
          </w:p>
          <w:p w14:paraId="0A64DD90"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WIRELESSKEY</w:t>
            </w:r>
          </w:p>
          <w:p w14:paraId="5A948C37"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70C0"/>
                <w:sz w:val="28"/>
                <w:szCs w:val="28"/>
              </w:rPr>
            </w:pPr>
            <w:r w:rsidRPr="00C0250D">
              <w:rPr>
                <w:b/>
                <w:color w:val="0070C0"/>
                <w:sz w:val="28"/>
                <w:szCs w:val="28"/>
              </w:rPr>
              <w:t>€ 79,90+IVA</w:t>
            </w:r>
          </w:p>
          <w:p w14:paraId="0FD40EF2" w14:textId="77777777" w:rsidR="00C51541" w:rsidRPr="00C0250D"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1D212E" w:themeColor="accent1" w:themeShade="80"/>
                <w:szCs w:val="22"/>
              </w:rPr>
            </w:pPr>
            <w:r w:rsidRPr="00C0250D">
              <w:rPr>
                <w:b/>
                <w:color w:val="1D212E" w:themeColor="accent1" w:themeShade="80"/>
                <w:szCs w:val="22"/>
              </w:rPr>
              <w:t xml:space="preserve">anziché € </w:t>
            </w:r>
            <w:r>
              <w:rPr>
                <w:b/>
                <w:color w:val="1D212E" w:themeColor="accent1" w:themeShade="80"/>
                <w:szCs w:val="22"/>
              </w:rPr>
              <w:t>12</w:t>
            </w:r>
            <w:r w:rsidRPr="00C0250D">
              <w:rPr>
                <w:b/>
                <w:color w:val="1D212E" w:themeColor="accent1" w:themeShade="80"/>
                <w:szCs w:val="22"/>
              </w:rPr>
              <w:t>0+iva</w:t>
            </w:r>
          </w:p>
          <w:p w14:paraId="554E2225"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p>
        </w:tc>
      </w:tr>
    </w:tbl>
    <w:p w14:paraId="33CC781B" w14:textId="77777777" w:rsidR="00C51541" w:rsidRDefault="00C51541" w:rsidP="00C51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p>
    <w:p w14:paraId="462866B8" w14:textId="77777777" w:rsidR="00C51541" w:rsidRPr="00714511" w:rsidRDefault="00C51541" w:rsidP="00C51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rFonts w:ascii="Calibri" w:hAnsi="Calibri" w:cs="Courier"/>
          <w:color w:val="1D212E" w:themeColor="accent1" w:themeShade="80"/>
          <w:szCs w:val="22"/>
        </w:rPr>
      </w:pPr>
      <w:r>
        <w:rPr>
          <w:rFonts w:ascii="Calibri" w:hAnsi="Calibri" w:cs="Courier"/>
          <w:b/>
          <w:color w:val="1D212E" w:themeColor="accent1" w:themeShade="80"/>
          <w:szCs w:val="22"/>
        </w:rPr>
        <w:t>*</w:t>
      </w:r>
      <w:r w:rsidRPr="00B005F4">
        <w:rPr>
          <w:rFonts w:ascii="Calibri" w:hAnsi="Calibri" w:cs="Courier"/>
          <w:b/>
          <w:i/>
          <w:color w:val="1D212E" w:themeColor="accent1" w:themeShade="80"/>
          <w:szCs w:val="22"/>
        </w:rPr>
        <w:t>Con l’acquisto di uno dei dispositivi SPID</w:t>
      </w:r>
      <w:r>
        <w:rPr>
          <w:rFonts w:ascii="Calibri" w:hAnsi="Calibri" w:cs="Courier"/>
          <w:b/>
          <w:i/>
          <w:color w:val="1D212E" w:themeColor="accent1" w:themeShade="80"/>
          <w:szCs w:val="22"/>
        </w:rPr>
        <w:t xml:space="preserve"> in omaggio</w:t>
      </w:r>
    </w:p>
    <w:p w14:paraId="16F9828E" w14:textId="77777777" w:rsidR="00C51541" w:rsidRPr="00855DFC" w:rsidRDefault="00C51541" w:rsidP="00C51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0"/>
        </w:rPr>
      </w:pPr>
      <w:r>
        <w:rPr>
          <w:rFonts w:ascii="Calibri" w:hAnsi="Calibri" w:cs="Courier"/>
          <w:noProof/>
          <w:color w:val="1D212E" w:themeColor="accent1" w:themeShade="80"/>
          <w:szCs w:val="20"/>
        </w:rPr>
        <mc:AlternateContent>
          <mc:Choice Requires="wps">
            <w:drawing>
              <wp:anchor distT="0" distB="0" distL="114300" distR="114300" simplePos="0" relativeHeight="251660288" behindDoc="0" locked="0" layoutInCell="1" allowOverlap="1" wp14:anchorId="30FA1811" wp14:editId="057A1FE4">
                <wp:simplePos x="0" y="0"/>
                <wp:positionH relativeFrom="column">
                  <wp:posOffset>-24522</wp:posOffset>
                </wp:positionH>
                <wp:positionV relativeFrom="paragraph">
                  <wp:posOffset>125437</wp:posOffset>
                </wp:positionV>
                <wp:extent cx="6158523" cy="0"/>
                <wp:effectExtent l="0" t="0" r="13970" b="12700"/>
                <wp:wrapNone/>
                <wp:docPr id="5" name="Connettore 1 3"/>
                <wp:cNvGraphicFramePr/>
                <a:graphic xmlns:a="http://schemas.openxmlformats.org/drawingml/2006/main">
                  <a:graphicData uri="http://schemas.microsoft.com/office/word/2010/wordprocessingShape">
                    <wps:wsp>
                      <wps:cNvCnPr/>
                      <wps:spPr>
                        <a:xfrm>
                          <a:off x="0" y="0"/>
                          <a:ext cx="615852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8A88EB" id="Connettore 1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5pt,9.9pt" to="482.9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CfCnAEAAJQDAAAOAAAAZHJzL2Uyb0RvYy54bWysU8tu2zAQvAfIPxC8x5JcJAgEyz4kaC9B&#10;GrTJBzDU0iLAF5aMJf99l7QtB0mBokUvFB87szuzq9VmsobtAKP2ruPNouYMnPS9dtuOvzx/vbrl&#10;LCbhemG8g47vIfLN+vJiNYYWln7wpgdkROJiO4aODymFtqqiHMCKuPABHD0qj1YkOuK26lGMxG5N&#10;tazrm2r02Af0EmKk2/vDI18XfqVApu9KRUjMdJxqS2XFsr7mtVqvRLtFEQYtj2WIf6jCCu0o6Ux1&#10;L5Jgb6g/UVkt0Uev0kJ6W3mltISigdQ09Qc1PwcRoGghc2KYbYr/j1Y+7u7cE5INY4htDE+YVUwK&#10;bf5SfWwqZu1ns2BKTNLlTXN9e738wpk8vVVnYMCYvoG3LG86brTLOkQrdg8xUTIKPYXQ4Zy67NLe&#10;QA427gcopntK1hR0mQq4M8h2gvoppASXmtxD4ivRGaa0MTOw/jPwGJ+hUCbmb8AzomT2Ls1gq53H&#10;32VP06lkdYg/OXDQnS149f2+NKVYQ60vCo9jmmfr/bnAzz/T+hcAAAD//wMAUEsDBBQABgAIAAAA&#10;IQDdzT323gAAAAgBAAAPAAAAZHJzL2Rvd25yZXYueG1sTI9BS8NAEIXvgv9hGcFbu7FiMTGbUgpi&#10;LUixFtrjNjsm0exs2N026b93igc9znuPN9/LZ4NtxQl9aBwpuBsnIJBKZxqqFGw/nkePIELUZHTr&#10;CBWcMcCsuL7KdWZcT+942sRKcAmFTCuoY+wyKUNZo9Vh7Dok9j6dtzry6StpvO653LZykiRTaXVD&#10;/KHWHS5qLL83R6vgzS+Xi/nq/EXrve13k9Vu/Tq8KHV7M8yfQEQc4l8YLviMDgUzHdyRTBCtgtF9&#10;yknWU17Afjp9YOHwK8gil/8HFD8AAAD//wMAUEsBAi0AFAAGAAgAAAAhALaDOJL+AAAA4QEAABMA&#10;AAAAAAAAAAAAAAAAAAAAAFtDb250ZW50X1R5cGVzXS54bWxQSwECLQAUAAYACAAAACEAOP0h/9YA&#10;AACUAQAACwAAAAAAAAAAAAAAAAAvAQAAX3JlbHMvLnJlbHNQSwECLQAUAAYACAAAACEAJ/AnwpwB&#10;AACUAwAADgAAAAAAAAAAAAAAAAAuAgAAZHJzL2Uyb0RvYy54bWxQSwECLQAUAAYACAAAACEA3c09&#10;9t4AAAAIAQAADwAAAAAAAAAAAAAAAAD2AwAAZHJzL2Rvd25yZXYueG1sUEsFBgAAAAAEAAQA8wAA&#10;AAEFAAAAAA==&#10;" strokecolor="#3a435e [3204]" strokeweight=".5pt">
                <v:stroke joinstyle="miter"/>
              </v:line>
            </w:pict>
          </mc:Fallback>
        </mc:AlternateContent>
      </w:r>
    </w:p>
    <w:p w14:paraId="7D122FAA" w14:textId="77777777" w:rsidR="00C51541" w:rsidRDefault="00C51541" w:rsidP="00C51541">
      <w:pPr>
        <w:jc w:val="center"/>
        <w:rPr>
          <w:rFonts w:cstheme="minorHAnsi"/>
          <w:b/>
          <w:color w:val="2B5258" w:themeColor="accent5" w:themeShade="80"/>
        </w:rPr>
      </w:pPr>
    </w:p>
    <w:p w14:paraId="3DBB81CC" w14:textId="1AAB0E6B" w:rsidR="00C51541" w:rsidRPr="00B40D85" w:rsidRDefault="00C51541" w:rsidP="00C51541">
      <w:pPr>
        <w:jc w:val="center"/>
        <w:rPr>
          <w:rFonts w:cstheme="minorHAnsi"/>
          <w:b/>
          <w:color w:val="2B5258" w:themeColor="accent5" w:themeShade="80"/>
        </w:rPr>
      </w:pPr>
      <w:r w:rsidRPr="00B40D85">
        <w:rPr>
          <w:rFonts w:cstheme="minorHAnsi"/>
          <w:b/>
          <w:color w:val="2B5258" w:themeColor="accent5" w:themeShade="80"/>
        </w:rPr>
        <w:t>PROMOZIONE NUOVA CASELLA PEC STANDAR PRO</w:t>
      </w:r>
    </w:p>
    <w:p w14:paraId="5D6F3E75" w14:textId="77777777" w:rsidR="00C51541" w:rsidRDefault="00C51541" w:rsidP="00C51541">
      <w:pPr>
        <w:rPr>
          <w:rFonts w:cstheme="minorHAnsi"/>
          <w:color w:val="2B5258" w:themeColor="accent5" w:themeShade="8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7530"/>
      </w:tblGrid>
      <w:tr w:rsidR="00C51541" w14:paraId="338754D9" w14:textId="77777777" w:rsidTr="0089614A">
        <w:tc>
          <w:tcPr>
            <w:tcW w:w="1980" w:type="dxa"/>
          </w:tcPr>
          <w:p w14:paraId="0FBBF60F"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ourier"/>
                <w:color w:val="1D212E" w:themeColor="accent1" w:themeShade="80"/>
                <w:szCs w:val="20"/>
              </w:rPr>
            </w:pPr>
            <w:r>
              <w:rPr>
                <w:rFonts w:ascii="Calibri" w:hAnsi="Calibri" w:cs="Courier"/>
                <w:noProof/>
                <w:color w:val="1D212E" w:themeColor="accent1" w:themeShade="80"/>
                <w:szCs w:val="20"/>
              </w:rPr>
              <w:drawing>
                <wp:inline distT="0" distB="0" distL="0" distR="0" wp14:anchorId="39262DE4" wp14:editId="08BB6949">
                  <wp:extent cx="756000" cy="756000"/>
                  <wp:effectExtent l="0" t="0" r="6350" b="635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EC_STANDARDPRO.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p>
        </w:tc>
        <w:tc>
          <w:tcPr>
            <w:tcW w:w="7642" w:type="dxa"/>
          </w:tcPr>
          <w:p w14:paraId="38DB51FA" w14:textId="36251850" w:rsidR="00C51541" w:rsidRPr="00714511" w:rsidRDefault="00C51541" w:rsidP="0089614A">
            <w:pPr>
              <w:pStyle w:val="NormaleWeb"/>
              <w:jc w:val="both"/>
              <w:rPr>
                <w:rFonts w:asciiTheme="minorHAnsi" w:hAnsiTheme="minorHAnsi" w:cstheme="minorHAnsi"/>
                <w:b/>
                <w:color w:val="1D212E" w:themeColor="accent1" w:themeShade="80"/>
                <w:sz w:val="22"/>
                <w:szCs w:val="22"/>
              </w:rPr>
            </w:pPr>
            <w:r>
              <w:rPr>
                <w:rFonts w:asciiTheme="minorHAnsi" w:hAnsiTheme="minorHAnsi" w:cstheme="minorHAnsi"/>
                <w:color w:val="1D212E" w:themeColor="accent1" w:themeShade="80"/>
                <w:sz w:val="22"/>
                <w:szCs w:val="22"/>
              </w:rPr>
              <w:t>Con</w:t>
            </w:r>
            <w:r w:rsidRPr="00714511">
              <w:rPr>
                <w:rFonts w:asciiTheme="minorHAnsi" w:hAnsiTheme="minorHAnsi" w:cstheme="minorHAnsi"/>
                <w:color w:val="1D212E" w:themeColor="accent1" w:themeShade="80"/>
                <w:sz w:val="22"/>
                <w:szCs w:val="22"/>
              </w:rPr>
              <w:t xml:space="preserve"> soli</w:t>
            </w:r>
            <w:r w:rsidRPr="007B5908">
              <w:rPr>
                <w:rFonts w:asciiTheme="minorHAnsi" w:hAnsiTheme="minorHAnsi" w:cstheme="minorHAnsi"/>
                <w:color w:val="1D212E" w:themeColor="accent1" w:themeShade="80"/>
              </w:rPr>
              <w:t xml:space="preserve"> </w:t>
            </w:r>
            <w:r w:rsidRPr="00CD1020">
              <w:rPr>
                <w:rFonts w:asciiTheme="minorHAnsi" w:hAnsiTheme="minorHAnsi" w:cstheme="minorHAnsi"/>
                <w:b/>
                <w:color w:val="0070C0"/>
                <w:sz w:val="28"/>
                <w:szCs w:val="28"/>
              </w:rPr>
              <w:t>€</w:t>
            </w:r>
            <w:r>
              <w:rPr>
                <w:rFonts w:asciiTheme="minorHAnsi" w:hAnsiTheme="minorHAnsi" w:cstheme="minorHAnsi"/>
                <w:b/>
                <w:color w:val="0070C0"/>
                <w:sz w:val="28"/>
                <w:szCs w:val="28"/>
              </w:rPr>
              <w:t xml:space="preserve"> </w:t>
            </w:r>
            <w:r w:rsidR="00896F1A">
              <w:rPr>
                <w:rFonts w:asciiTheme="minorHAnsi" w:hAnsiTheme="minorHAnsi" w:cstheme="minorHAnsi"/>
                <w:b/>
                <w:color w:val="0070C0"/>
                <w:sz w:val="28"/>
                <w:szCs w:val="28"/>
              </w:rPr>
              <w:t>4</w:t>
            </w:r>
            <w:r>
              <w:rPr>
                <w:rFonts w:asciiTheme="minorHAnsi" w:hAnsiTheme="minorHAnsi" w:cstheme="minorHAnsi"/>
                <w:b/>
                <w:color w:val="0070C0"/>
                <w:sz w:val="28"/>
                <w:szCs w:val="28"/>
              </w:rPr>
              <w:t>,00</w:t>
            </w:r>
            <w:r w:rsidRPr="00CD1020">
              <w:rPr>
                <w:rFonts w:asciiTheme="minorHAnsi" w:hAnsiTheme="minorHAnsi" w:cstheme="minorHAnsi"/>
                <w:b/>
                <w:color w:val="0070C0"/>
                <w:sz w:val="28"/>
                <w:szCs w:val="28"/>
              </w:rPr>
              <w:t>+IVA</w:t>
            </w:r>
            <w:r>
              <w:rPr>
                <w:rFonts w:asciiTheme="minorHAnsi" w:hAnsiTheme="minorHAnsi" w:cstheme="minorHAnsi"/>
                <w:b/>
                <w:color w:val="0070C0"/>
                <w:sz w:val="28"/>
                <w:szCs w:val="28"/>
              </w:rPr>
              <w:t xml:space="preserve"> </w:t>
            </w:r>
            <w:r w:rsidRPr="005C6C37">
              <w:rPr>
                <w:rFonts w:asciiTheme="minorHAnsi" w:hAnsiTheme="minorHAnsi" w:cstheme="minorHAnsi"/>
                <w:b/>
                <w:color w:val="1D212E" w:themeColor="accent1" w:themeShade="80"/>
                <w:sz w:val="22"/>
                <w:szCs w:val="22"/>
              </w:rPr>
              <w:t xml:space="preserve">(invece di € </w:t>
            </w:r>
            <w:r w:rsidR="00896F1A">
              <w:rPr>
                <w:rFonts w:asciiTheme="minorHAnsi" w:hAnsiTheme="minorHAnsi" w:cstheme="minorHAnsi"/>
                <w:b/>
                <w:color w:val="1D212E" w:themeColor="accent1" w:themeShade="80"/>
                <w:sz w:val="22"/>
                <w:szCs w:val="22"/>
              </w:rPr>
              <w:t>16</w:t>
            </w:r>
            <w:r w:rsidRPr="005C6C37">
              <w:rPr>
                <w:rFonts w:asciiTheme="minorHAnsi" w:hAnsiTheme="minorHAnsi" w:cstheme="minorHAnsi"/>
                <w:b/>
                <w:color w:val="1D212E" w:themeColor="accent1" w:themeShade="80"/>
                <w:sz w:val="22"/>
                <w:szCs w:val="22"/>
              </w:rPr>
              <w:t>,00+iva)</w:t>
            </w:r>
            <w:r w:rsidRPr="003042F6">
              <w:rPr>
                <w:rFonts w:asciiTheme="minorHAnsi" w:hAnsiTheme="minorHAnsi" w:cstheme="minorHAnsi"/>
                <w:color w:val="1D212E" w:themeColor="accent1" w:themeShade="80"/>
              </w:rPr>
              <w:t xml:space="preserve"> </w:t>
            </w:r>
            <w:r>
              <w:rPr>
                <w:rFonts w:asciiTheme="minorHAnsi" w:hAnsiTheme="minorHAnsi" w:cstheme="minorHAnsi"/>
                <w:color w:val="1D212E" w:themeColor="accent1" w:themeShade="80"/>
                <w:sz w:val="22"/>
                <w:szCs w:val="22"/>
              </w:rPr>
              <w:t>l’iscritto può</w:t>
            </w:r>
            <w:r w:rsidRPr="00714511">
              <w:rPr>
                <w:rFonts w:asciiTheme="minorHAnsi" w:hAnsiTheme="minorHAnsi" w:cstheme="minorHAnsi"/>
                <w:color w:val="1D212E" w:themeColor="accent1" w:themeShade="80"/>
                <w:sz w:val="22"/>
                <w:szCs w:val="22"/>
              </w:rPr>
              <w:t xml:space="preserve"> richiedere </w:t>
            </w:r>
            <w:r w:rsidR="00896F1A">
              <w:rPr>
                <w:rFonts w:asciiTheme="minorHAnsi" w:hAnsiTheme="minorHAnsi" w:cstheme="minorHAnsi"/>
                <w:color w:val="1D212E" w:themeColor="accent1" w:themeShade="80"/>
                <w:sz w:val="22"/>
                <w:szCs w:val="22"/>
              </w:rPr>
              <w:t>l’up-grade</w:t>
            </w:r>
            <w:r>
              <w:rPr>
                <w:rFonts w:asciiTheme="minorHAnsi" w:hAnsiTheme="minorHAnsi" w:cstheme="minorHAnsi"/>
                <w:color w:val="1D212E" w:themeColor="accent1" w:themeShade="80"/>
                <w:sz w:val="22"/>
                <w:szCs w:val="22"/>
              </w:rPr>
              <w:t xml:space="preserve"> </w:t>
            </w:r>
            <w:r w:rsidR="003C7C2E">
              <w:rPr>
                <w:rFonts w:asciiTheme="minorHAnsi" w:hAnsiTheme="minorHAnsi" w:cstheme="minorHAnsi"/>
                <w:color w:val="1D212E" w:themeColor="accent1" w:themeShade="80"/>
                <w:sz w:val="22"/>
                <w:szCs w:val="22"/>
              </w:rPr>
              <w:t>sulla</w:t>
            </w:r>
            <w:r>
              <w:rPr>
                <w:rFonts w:asciiTheme="minorHAnsi" w:hAnsiTheme="minorHAnsi" w:cstheme="minorHAnsi"/>
                <w:color w:val="1D212E" w:themeColor="accent1" w:themeShade="80"/>
                <w:sz w:val="22"/>
                <w:szCs w:val="22"/>
              </w:rPr>
              <w:t xml:space="preserve"> casella PEC nella nuova versione STANDARD PRO.</w:t>
            </w:r>
          </w:p>
          <w:p w14:paraId="50E4A3F5" w14:textId="77777777" w:rsidR="00C51541" w:rsidRPr="00714511" w:rsidRDefault="00C51541" w:rsidP="0089614A">
            <w:pPr>
              <w:pStyle w:val="NormaleWeb"/>
              <w:spacing w:before="0" w:beforeAutospacing="0" w:after="0" w:afterAutospacing="0"/>
              <w:rPr>
                <w:rFonts w:asciiTheme="minorHAnsi" w:hAnsiTheme="minorHAnsi" w:cstheme="minorHAnsi"/>
                <w:b/>
                <w:color w:val="1D212E" w:themeColor="accent1" w:themeShade="80"/>
                <w:sz w:val="22"/>
                <w:szCs w:val="22"/>
              </w:rPr>
            </w:pPr>
            <w:r w:rsidRPr="00714511">
              <w:rPr>
                <w:rFonts w:asciiTheme="minorHAnsi" w:hAnsiTheme="minorHAnsi" w:cstheme="minorHAnsi"/>
                <w:b/>
                <w:color w:val="1D212E" w:themeColor="accent1" w:themeShade="80"/>
                <w:sz w:val="22"/>
                <w:szCs w:val="22"/>
              </w:rPr>
              <w:t>CARATTERISTICHE</w:t>
            </w:r>
          </w:p>
          <w:p w14:paraId="6E72DA6C" w14:textId="77777777" w:rsidR="00C51541" w:rsidRPr="00714511" w:rsidRDefault="00C51541" w:rsidP="00C51541">
            <w:pPr>
              <w:pStyle w:val="NormaleWeb"/>
              <w:numPr>
                <w:ilvl w:val="0"/>
                <w:numId w:val="27"/>
              </w:numPr>
              <w:spacing w:before="0" w:beforeAutospacing="0" w:after="0" w:afterAutospacing="0"/>
              <w:rPr>
                <w:rFonts w:asciiTheme="minorHAnsi" w:hAnsiTheme="minorHAnsi" w:cstheme="minorHAnsi"/>
                <w:color w:val="1D212E" w:themeColor="accent1" w:themeShade="80"/>
                <w:sz w:val="22"/>
                <w:szCs w:val="22"/>
              </w:rPr>
            </w:pPr>
            <w:r w:rsidRPr="00714511">
              <w:rPr>
                <w:rFonts w:asciiTheme="minorHAnsi" w:hAnsiTheme="minorHAnsi" w:cstheme="minorHAnsi"/>
                <w:color w:val="1D212E" w:themeColor="accent1" w:themeShade="80"/>
                <w:sz w:val="22"/>
                <w:szCs w:val="22"/>
              </w:rPr>
              <w:t>1 GB INBOX + 1 GB ARCHIVIO</w:t>
            </w:r>
          </w:p>
          <w:p w14:paraId="47325B11" w14:textId="77777777" w:rsidR="00C51541" w:rsidRPr="00714511" w:rsidRDefault="00C51541" w:rsidP="00C51541">
            <w:pPr>
              <w:pStyle w:val="NormaleWeb"/>
              <w:numPr>
                <w:ilvl w:val="0"/>
                <w:numId w:val="27"/>
              </w:numPr>
              <w:spacing w:before="0" w:beforeAutospacing="0" w:after="0" w:afterAutospacing="0"/>
              <w:rPr>
                <w:rFonts w:asciiTheme="minorHAnsi" w:hAnsiTheme="minorHAnsi" w:cstheme="minorHAnsi"/>
                <w:color w:val="1D212E" w:themeColor="accent1" w:themeShade="80"/>
                <w:sz w:val="22"/>
                <w:szCs w:val="22"/>
              </w:rPr>
            </w:pPr>
            <w:r w:rsidRPr="00714511">
              <w:rPr>
                <w:rFonts w:asciiTheme="minorHAnsi" w:hAnsiTheme="minorHAnsi" w:cstheme="minorHAnsi"/>
                <w:color w:val="1D212E" w:themeColor="accent1" w:themeShade="80"/>
                <w:sz w:val="22"/>
                <w:szCs w:val="22"/>
              </w:rPr>
              <w:t>1 GB CONSERVAZIONE A NORMA</w:t>
            </w:r>
          </w:p>
          <w:p w14:paraId="71DC8280" w14:textId="77777777" w:rsidR="00C51541" w:rsidRPr="00B40D85" w:rsidRDefault="00C51541" w:rsidP="00C51541">
            <w:pPr>
              <w:pStyle w:val="NormaleWeb"/>
              <w:numPr>
                <w:ilvl w:val="0"/>
                <w:numId w:val="27"/>
              </w:numPr>
              <w:spacing w:before="0" w:beforeAutospacing="0" w:after="0" w:afterAutospacing="0"/>
              <w:rPr>
                <w:rFonts w:asciiTheme="minorHAnsi" w:hAnsiTheme="minorHAnsi" w:cstheme="minorHAnsi"/>
                <w:color w:val="1D212E" w:themeColor="accent1" w:themeShade="80"/>
              </w:rPr>
            </w:pPr>
            <w:r w:rsidRPr="00714511">
              <w:rPr>
                <w:rFonts w:asciiTheme="minorHAnsi" w:hAnsiTheme="minorHAnsi" w:cstheme="minorHAnsi"/>
                <w:color w:val="1D212E" w:themeColor="accent1" w:themeShade="80"/>
                <w:sz w:val="22"/>
                <w:szCs w:val="22"/>
              </w:rPr>
              <w:t>INVIO MESSAGGI MULTIPLI (MAX 50 DESTINATARI)</w:t>
            </w:r>
          </w:p>
        </w:tc>
      </w:tr>
    </w:tbl>
    <w:p w14:paraId="76B8CD9B" w14:textId="77777777" w:rsidR="00C35795" w:rsidRDefault="00C51541" w:rsidP="00624C6B">
      <w:pPr>
        <w:rPr>
          <w:rFonts w:cstheme="minorHAnsi"/>
          <w:b/>
          <w:color w:val="1D212E" w:themeColor="accent1" w:themeShade="80"/>
          <w:szCs w:val="22"/>
        </w:rPr>
      </w:pPr>
      <w:r w:rsidRPr="00EC1DE6">
        <w:rPr>
          <w:rFonts w:eastAsia="Times New Roman" w:cstheme="minorHAnsi"/>
          <w:b/>
          <w:color w:val="1D212E" w:themeColor="accent1" w:themeShade="80"/>
          <w:szCs w:val="22"/>
        </w:rPr>
        <w:t xml:space="preserve"> </w:t>
      </w:r>
      <w:r>
        <w:rPr>
          <w:rFonts w:eastAsia="Times New Roman" w:cstheme="minorHAnsi"/>
          <w:b/>
          <w:color w:val="1D212E" w:themeColor="accent1" w:themeShade="80"/>
          <w:szCs w:val="22"/>
        </w:rPr>
        <w:tab/>
      </w:r>
      <w:r>
        <w:rPr>
          <w:rFonts w:eastAsia="Times New Roman" w:cstheme="minorHAnsi"/>
          <w:b/>
          <w:color w:val="1D212E" w:themeColor="accent1" w:themeShade="80"/>
          <w:szCs w:val="22"/>
        </w:rPr>
        <w:tab/>
      </w:r>
      <w:r>
        <w:rPr>
          <w:rFonts w:eastAsia="Times New Roman" w:cstheme="minorHAnsi"/>
          <w:b/>
          <w:color w:val="1D212E" w:themeColor="accent1" w:themeShade="80"/>
          <w:szCs w:val="22"/>
        </w:rPr>
        <w:tab/>
      </w:r>
      <w:r w:rsidRPr="00EC1DE6">
        <w:rPr>
          <w:rFonts w:eastAsia="Times New Roman" w:cstheme="minorHAnsi"/>
          <w:b/>
          <w:color w:val="1D212E" w:themeColor="accent1" w:themeShade="80"/>
          <w:szCs w:val="22"/>
        </w:rPr>
        <w:t>Rinnovo anni successivi a</w:t>
      </w:r>
      <w:r>
        <w:rPr>
          <w:rFonts w:cstheme="minorHAnsi"/>
          <w:b/>
          <w:color w:val="0070C0"/>
          <w:sz w:val="28"/>
          <w:szCs w:val="28"/>
        </w:rPr>
        <w:t xml:space="preserve"> </w:t>
      </w:r>
      <w:r w:rsidRPr="00CD1020">
        <w:rPr>
          <w:rFonts w:cstheme="minorHAnsi"/>
          <w:b/>
          <w:color w:val="0070C0"/>
          <w:sz w:val="28"/>
          <w:szCs w:val="28"/>
        </w:rPr>
        <w:t>€</w:t>
      </w:r>
      <w:r>
        <w:rPr>
          <w:rFonts w:cstheme="minorHAnsi"/>
          <w:b/>
          <w:color w:val="0070C0"/>
          <w:sz w:val="28"/>
          <w:szCs w:val="28"/>
        </w:rPr>
        <w:t xml:space="preserve"> </w:t>
      </w:r>
      <w:r w:rsidR="00D964B6">
        <w:rPr>
          <w:rFonts w:cstheme="minorHAnsi"/>
          <w:b/>
          <w:color w:val="0070C0"/>
          <w:sz w:val="28"/>
          <w:szCs w:val="28"/>
        </w:rPr>
        <w:t>24</w:t>
      </w:r>
      <w:r>
        <w:rPr>
          <w:rFonts w:cstheme="minorHAnsi"/>
          <w:b/>
          <w:color w:val="0070C0"/>
          <w:sz w:val="28"/>
          <w:szCs w:val="28"/>
        </w:rPr>
        <w:t>,00</w:t>
      </w:r>
      <w:r w:rsidRPr="00CD1020">
        <w:rPr>
          <w:rFonts w:cstheme="minorHAnsi"/>
          <w:b/>
          <w:color w:val="0070C0"/>
          <w:sz w:val="28"/>
          <w:szCs w:val="28"/>
        </w:rPr>
        <w:t>+IVA</w:t>
      </w:r>
      <w:r>
        <w:rPr>
          <w:rFonts w:cstheme="minorHAnsi"/>
          <w:b/>
          <w:color w:val="0070C0"/>
          <w:sz w:val="28"/>
          <w:szCs w:val="28"/>
        </w:rPr>
        <w:t xml:space="preserve"> </w:t>
      </w:r>
      <w:r w:rsidRPr="005C6C37">
        <w:rPr>
          <w:rFonts w:cstheme="minorHAnsi"/>
          <w:b/>
          <w:color w:val="1D212E" w:themeColor="accent1" w:themeShade="80"/>
          <w:szCs w:val="22"/>
        </w:rPr>
        <w:t xml:space="preserve">(invece di € </w:t>
      </w:r>
      <w:r w:rsidR="008B6635">
        <w:rPr>
          <w:rFonts w:cstheme="minorHAnsi"/>
          <w:b/>
          <w:color w:val="1D212E" w:themeColor="accent1" w:themeShade="80"/>
          <w:szCs w:val="22"/>
        </w:rPr>
        <w:t>38</w:t>
      </w:r>
      <w:r w:rsidRPr="005C6C37">
        <w:rPr>
          <w:rFonts w:cstheme="minorHAnsi"/>
          <w:b/>
          <w:color w:val="1D212E" w:themeColor="accent1" w:themeShade="80"/>
          <w:szCs w:val="22"/>
        </w:rPr>
        <w:t>,00+iva)</w:t>
      </w:r>
    </w:p>
    <w:p w14:paraId="67075514" w14:textId="49705D51" w:rsidR="00624C6B" w:rsidRPr="00C35795" w:rsidRDefault="00624C6B" w:rsidP="00624C6B">
      <w:pPr>
        <w:rPr>
          <w:rFonts w:cstheme="minorHAnsi"/>
          <w:b/>
          <w:color w:val="1D212E" w:themeColor="accent1" w:themeShade="80"/>
          <w:szCs w:val="22"/>
        </w:rPr>
      </w:pPr>
      <w:r>
        <w:rPr>
          <w:rFonts w:ascii="Calibri" w:hAnsi="Calibri" w:cs="Courier"/>
          <w:noProof/>
          <w:color w:val="1D212E" w:themeColor="accent1" w:themeShade="80"/>
          <w:szCs w:val="20"/>
        </w:rPr>
        <w:lastRenderedPageBreak/>
        <mc:AlternateContent>
          <mc:Choice Requires="wps">
            <w:drawing>
              <wp:anchor distT="0" distB="0" distL="114300" distR="114300" simplePos="0" relativeHeight="251666432" behindDoc="0" locked="0" layoutInCell="1" allowOverlap="1" wp14:anchorId="16F015A2" wp14:editId="137AA718">
                <wp:simplePos x="0" y="0"/>
                <wp:positionH relativeFrom="column">
                  <wp:posOffset>96676</wp:posOffset>
                </wp:positionH>
                <wp:positionV relativeFrom="paragraph">
                  <wp:posOffset>-77186</wp:posOffset>
                </wp:positionV>
                <wp:extent cx="6158523" cy="0"/>
                <wp:effectExtent l="0" t="0" r="13970" b="12700"/>
                <wp:wrapNone/>
                <wp:docPr id="20" name="Connettore 1 15"/>
                <wp:cNvGraphicFramePr/>
                <a:graphic xmlns:a="http://schemas.openxmlformats.org/drawingml/2006/main">
                  <a:graphicData uri="http://schemas.microsoft.com/office/word/2010/wordprocessingShape">
                    <wps:wsp>
                      <wps:cNvCnPr/>
                      <wps:spPr>
                        <a:xfrm>
                          <a:off x="0" y="0"/>
                          <a:ext cx="6158523" cy="0"/>
                        </a:xfrm>
                        <a:prstGeom prst="line">
                          <a:avLst/>
                        </a:prstGeom>
                        <a:noFill/>
                        <a:ln w="6350" cap="flat" cmpd="sng" algn="ctr">
                          <a:solidFill>
                            <a:srgbClr val="3A435E"/>
                          </a:solidFill>
                          <a:prstDash val="solid"/>
                          <a:miter lim="800000"/>
                        </a:ln>
                        <a:effectLst/>
                      </wps:spPr>
                      <wps:bodyPr/>
                    </wps:wsp>
                  </a:graphicData>
                </a:graphic>
              </wp:anchor>
            </w:drawing>
          </mc:Choice>
          <mc:Fallback>
            <w:pict>
              <v:line w14:anchorId="0447E2E0" id="Connettore 1 1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7.6pt,-6.1pt" to="49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L/rAEAAEUDAAAOAAAAZHJzL2Uyb0RvYy54bWysUk1v2zAMvQ/YfxB0X+QkTREYcYqhWXsp&#10;tgLbfgAjS7YAfUHU4uTfl1LStNtuw3yQKZF8JB/f5u7oLDuohCb4js9nDWfKy9AbP3T854+HT2vO&#10;MIPvwQavOn5SyO+2Hz9sptiqRRiD7VViBOKxnWLHx5xjKwTKUTnAWYjKk1OH5CDTNQ2iTzARurNi&#10;0TS3YgqpjylIhUivu7OTbyu+1krmb1qjysx2nHrL9Uz13JdTbDfQDgniaOSlDfiHLhwYT0WvUDvI&#10;wH4l8xeUMzIFDDrPZHAiaG2kqjPQNPPmj2m+jxBVnYXIwXilCf8frPx6uPfPiWiYIrYYn1OZ4qiT&#10;K3/qjx0rWacrWeqYmaTH2/lqvVosOZOvPvGWGBPmRxUcK0bHrfFlDmjh8ISZilHoa0h59uHBWFt3&#10;YT2bCHy5om1JIEVoC5lMF/uOox84AzuQ1GROFRGDNX3JLjiYhv29TewAtO7l55vl6kvZMFX7LayU&#10;3gGO57jqOgvBmUxqtMZ1fN2U75JtfUFXVU+XAd7oKtY+9KfKoig32lUtetFVEcP7O9nv1b99AQAA&#10;//8DAFBLAwQUAAYACAAAACEAtUmCet4AAAAKAQAADwAAAGRycy9kb3ducmV2LnhtbEyPzWrDMBCE&#10;74W+g9hCLyWRY3CJXcuhP5TeWuzk0ptiKZaJtDKW7Lhv3y0U2tvO7jD7TblbnGWzHkPvUcBmnQDT&#10;2HrVYyfgsH9dbYGFKFFJ61EL+NIBdtX1VSkL5S9Y67mJHaMQDIUUYGIcCs5Da7STYe0HjXQ7+dHJ&#10;SHLsuBrlhcKd5WmS3HMne6QPRg762ej23ExOgOUvez819Wfusw+TH+b3t6f6Tojbm+XxAVjUS/wz&#10;ww8+oUNFTEc/oQrMks5ScgpYbVIayJBvMyp3/N3wquT/K1TfAAAA//8DAFBLAQItABQABgAIAAAA&#10;IQC2gziS/gAAAOEBAAATAAAAAAAAAAAAAAAAAAAAAABbQ29udGVudF9UeXBlc10ueG1sUEsBAi0A&#10;FAAGAAgAAAAhADj9If/WAAAAlAEAAAsAAAAAAAAAAAAAAAAALwEAAF9yZWxzLy5yZWxzUEsBAi0A&#10;FAAGAAgAAAAhALsk0v+sAQAARQMAAA4AAAAAAAAAAAAAAAAALgIAAGRycy9lMm9Eb2MueG1sUEsB&#10;Ai0AFAAGAAgAAAAhALVJgnreAAAACgEAAA8AAAAAAAAAAAAAAAAABgQAAGRycy9kb3ducmV2Lnht&#10;bFBLBQYAAAAABAAEAPMAAAARBQAAAAA=&#10;" strokecolor="#3a435e" strokeweight=".5pt">
                <v:stroke joinstyle="miter"/>
              </v:line>
            </w:pict>
          </mc:Fallback>
        </mc:AlternateContent>
      </w:r>
    </w:p>
    <w:p w14:paraId="0E2A2075" w14:textId="1C8C7A5D" w:rsidR="00624C6B" w:rsidRPr="00714511" w:rsidRDefault="00624C6B" w:rsidP="00624C6B">
      <w:pPr>
        <w:rPr>
          <w:rFonts w:cstheme="minorHAnsi"/>
          <w:b/>
          <w:color w:val="2B5258" w:themeColor="accent5" w:themeShade="80"/>
        </w:rPr>
      </w:pPr>
      <w:r>
        <w:rPr>
          <w:rFonts w:cstheme="minorHAnsi"/>
          <w:b/>
          <w:color w:val="2B5258" w:themeColor="accent5" w:themeShade="80"/>
        </w:rPr>
        <w:t xml:space="preserve">                                                   </w:t>
      </w:r>
      <w:r w:rsidRPr="00836E2C">
        <w:rPr>
          <w:rFonts w:cstheme="minorHAnsi"/>
          <w:b/>
          <w:color w:val="2B5258" w:themeColor="accent5" w:themeShade="80"/>
        </w:rPr>
        <w:t xml:space="preserve">PROMOZIONE </w:t>
      </w:r>
      <w:r>
        <w:rPr>
          <w:rFonts w:cstheme="minorHAnsi"/>
          <w:b/>
          <w:color w:val="2B5258" w:themeColor="accent5" w:themeShade="80"/>
        </w:rPr>
        <w:t>CONSERVAZIONE SOSTITUTIVA PEC ALTRI GESTORI</w:t>
      </w:r>
    </w:p>
    <w:p w14:paraId="012BD1B8" w14:textId="77777777" w:rsidR="00624C6B" w:rsidRDefault="00624C6B" w:rsidP="00624C6B">
      <w:pPr>
        <w:rPr>
          <w:color w:val="1D212E" w:themeColor="accent1" w:themeShade="80"/>
          <w:szCs w:val="22"/>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9"/>
        <w:gridCol w:w="7529"/>
      </w:tblGrid>
      <w:tr w:rsidR="00624C6B" w:rsidRPr="00714511" w14:paraId="1DEB549E" w14:textId="77777777" w:rsidTr="00BF303C">
        <w:trPr>
          <w:trHeight w:val="1369"/>
        </w:trPr>
        <w:tc>
          <w:tcPr>
            <w:tcW w:w="1969" w:type="dxa"/>
          </w:tcPr>
          <w:p w14:paraId="09192F94" w14:textId="77777777" w:rsidR="00624C6B" w:rsidRPr="00714511" w:rsidRDefault="00624C6B" w:rsidP="00BF3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heme="minorHAnsi"/>
                <w:color w:val="1D212E" w:themeColor="accent1" w:themeShade="80"/>
                <w:szCs w:val="20"/>
              </w:rPr>
            </w:pPr>
            <w:r>
              <w:rPr>
                <w:rFonts w:ascii="Calibri" w:hAnsi="Calibri" w:cs="Courier"/>
                <w:b/>
                <w:noProof/>
                <w:color w:val="1D212E" w:themeColor="accent1" w:themeShade="80"/>
                <w:szCs w:val="20"/>
              </w:rPr>
              <w:drawing>
                <wp:inline distT="0" distB="0" distL="0" distR="0" wp14:anchorId="681A03BE" wp14:editId="490E81C4">
                  <wp:extent cx="784112" cy="741600"/>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cona_cons.png"/>
                          <pic:cNvPicPr/>
                        </pic:nvPicPr>
                        <pic:blipFill>
                          <a:blip r:embed="rId17">
                            <a:extLst>
                              <a:ext uri="{28A0092B-C50C-407E-A947-70E740481C1C}">
                                <a14:useLocalDpi xmlns:a14="http://schemas.microsoft.com/office/drawing/2010/main" val="0"/>
                              </a:ext>
                            </a:extLst>
                          </a:blip>
                          <a:stretch>
                            <a:fillRect/>
                          </a:stretch>
                        </pic:blipFill>
                        <pic:spPr>
                          <a:xfrm>
                            <a:off x="0" y="0"/>
                            <a:ext cx="784112" cy="741600"/>
                          </a:xfrm>
                          <a:prstGeom prst="rect">
                            <a:avLst/>
                          </a:prstGeom>
                        </pic:spPr>
                      </pic:pic>
                    </a:graphicData>
                  </a:graphic>
                </wp:inline>
              </w:drawing>
            </w:r>
          </w:p>
        </w:tc>
        <w:tc>
          <w:tcPr>
            <w:tcW w:w="7529" w:type="dxa"/>
          </w:tcPr>
          <w:p w14:paraId="2642E8EE" w14:textId="77777777" w:rsidR="00624C6B" w:rsidRPr="005C6C37" w:rsidRDefault="00624C6B" w:rsidP="00BF3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color w:val="1D212E" w:themeColor="accent1" w:themeShade="80"/>
                <w:szCs w:val="22"/>
              </w:rPr>
            </w:pPr>
            <w:r>
              <w:rPr>
                <w:rFonts w:cstheme="minorHAnsi"/>
                <w:color w:val="1D212E" w:themeColor="accent1" w:themeShade="80"/>
                <w:szCs w:val="22"/>
              </w:rPr>
              <w:t>Con</w:t>
            </w:r>
            <w:r w:rsidRPr="00714511">
              <w:rPr>
                <w:rFonts w:cstheme="minorHAnsi"/>
                <w:color w:val="1D212E" w:themeColor="accent1" w:themeShade="80"/>
                <w:szCs w:val="22"/>
              </w:rPr>
              <w:t xml:space="preserve"> soli</w:t>
            </w:r>
            <w:r w:rsidRPr="007B5908">
              <w:rPr>
                <w:rFonts w:cstheme="minorHAnsi"/>
                <w:color w:val="1D212E" w:themeColor="accent1" w:themeShade="80"/>
              </w:rPr>
              <w:t xml:space="preserve"> </w:t>
            </w:r>
            <w:r w:rsidRPr="00CD1020">
              <w:rPr>
                <w:rFonts w:cstheme="minorHAnsi"/>
                <w:b/>
                <w:color w:val="0070C0"/>
                <w:sz w:val="28"/>
                <w:szCs w:val="28"/>
              </w:rPr>
              <w:t>€</w:t>
            </w:r>
            <w:r>
              <w:rPr>
                <w:rFonts w:cstheme="minorHAnsi"/>
                <w:b/>
                <w:color w:val="0070C0"/>
                <w:sz w:val="28"/>
                <w:szCs w:val="28"/>
              </w:rPr>
              <w:t xml:space="preserve"> 13,00</w:t>
            </w:r>
            <w:r w:rsidRPr="00CD1020">
              <w:rPr>
                <w:rFonts w:cstheme="minorHAnsi"/>
                <w:b/>
                <w:color w:val="0070C0"/>
                <w:sz w:val="28"/>
                <w:szCs w:val="28"/>
              </w:rPr>
              <w:t>+IVA</w:t>
            </w:r>
            <w:r>
              <w:rPr>
                <w:rFonts w:cstheme="minorHAnsi"/>
                <w:b/>
                <w:color w:val="0070C0"/>
                <w:sz w:val="28"/>
                <w:szCs w:val="28"/>
              </w:rPr>
              <w:t xml:space="preserve"> </w:t>
            </w:r>
            <w:r w:rsidRPr="005C6C37">
              <w:rPr>
                <w:rFonts w:cstheme="minorHAnsi"/>
                <w:b/>
                <w:color w:val="1D212E" w:themeColor="accent1" w:themeShade="80"/>
                <w:szCs w:val="22"/>
              </w:rPr>
              <w:t xml:space="preserve">invece di € </w:t>
            </w:r>
            <w:r>
              <w:rPr>
                <w:rFonts w:cstheme="minorHAnsi"/>
                <w:b/>
                <w:color w:val="1D212E" w:themeColor="accent1" w:themeShade="80"/>
                <w:szCs w:val="22"/>
              </w:rPr>
              <w:t>18</w:t>
            </w:r>
            <w:r w:rsidRPr="005C6C37">
              <w:rPr>
                <w:rFonts w:cstheme="minorHAnsi"/>
                <w:b/>
                <w:color w:val="1D212E" w:themeColor="accent1" w:themeShade="80"/>
                <w:szCs w:val="22"/>
              </w:rPr>
              <w:t>,00+iva (canone annuale)</w:t>
            </w:r>
            <w:r>
              <w:rPr>
                <w:rFonts w:cstheme="minorHAnsi"/>
                <w:b/>
                <w:color w:val="1D212E" w:themeColor="accent1" w:themeShade="80"/>
              </w:rPr>
              <w:t xml:space="preserve"> </w:t>
            </w:r>
            <w:r w:rsidRPr="005C6C37">
              <w:rPr>
                <w:rFonts w:cstheme="minorHAnsi"/>
                <w:b/>
                <w:color w:val="1D212E" w:themeColor="accent1" w:themeShade="80"/>
                <w:szCs w:val="22"/>
              </w:rPr>
              <w:t>l’iscritto</w:t>
            </w:r>
            <w:r>
              <w:rPr>
                <w:rFonts w:cstheme="minorHAnsi"/>
                <w:b/>
                <w:color w:val="1D212E" w:themeColor="accent1" w:themeShade="80"/>
              </w:rPr>
              <w:t xml:space="preserve"> </w:t>
            </w:r>
            <w:r>
              <w:rPr>
                <w:rFonts w:ascii="Calibri" w:hAnsi="Calibri" w:cs="Courier"/>
                <w:color w:val="1D212E" w:themeColor="accent1" w:themeShade="80"/>
                <w:szCs w:val="22"/>
              </w:rPr>
              <w:t xml:space="preserve">potrà </w:t>
            </w:r>
            <w:r w:rsidRPr="001058CE">
              <w:rPr>
                <w:rFonts w:ascii="Calibri" w:hAnsi="Calibri" w:cs="Courier"/>
                <w:color w:val="1D212E" w:themeColor="accent1" w:themeShade="80"/>
                <w:szCs w:val="22"/>
              </w:rPr>
              <w:t>chiedere</w:t>
            </w:r>
            <w:r w:rsidRPr="001058CE">
              <w:rPr>
                <w:rFonts w:ascii="Calibri" w:hAnsi="Calibri" w:cs="Courier"/>
                <w:b/>
                <w:color w:val="1D212E" w:themeColor="accent1" w:themeShade="80"/>
                <w:szCs w:val="22"/>
              </w:rPr>
              <w:t xml:space="preserve"> </w:t>
            </w:r>
            <w:r w:rsidRPr="005C6C37">
              <w:rPr>
                <w:rFonts w:ascii="Calibri" w:hAnsi="Calibri" w:cs="Courier"/>
                <w:color w:val="1D212E" w:themeColor="accent1" w:themeShade="80"/>
                <w:szCs w:val="22"/>
              </w:rPr>
              <w:t>l’attivazione del servizio.</w:t>
            </w:r>
          </w:p>
          <w:p w14:paraId="6FEEBF39" w14:textId="77777777" w:rsidR="00624C6B" w:rsidRPr="001058CE" w:rsidRDefault="00624C6B" w:rsidP="00BF3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ourier"/>
                <w:b/>
                <w:color w:val="1D212E" w:themeColor="accent1" w:themeShade="80"/>
                <w:szCs w:val="22"/>
              </w:rPr>
            </w:pPr>
            <w:r w:rsidRPr="001058CE">
              <w:rPr>
                <w:rFonts w:ascii="Calibri" w:hAnsi="Calibri" w:cs="Courier"/>
                <w:b/>
                <w:color w:val="1D212E" w:themeColor="accent1" w:themeShade="80"/>
                <w:szCs w:val="22"/>
              </w:rPr>
              <w:t xml:space="preserve">CARATTERISTICHE </w:t>
            </w:r>
          </w:p>
          <w:p w14:paraId="352ADE36" w14:textId="77777777" w:rsidR="00624C6B" w:rsidRPr="001058CE" w:rsidRDefault="00624C6B" w:rsidP="00BF3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212E" w:themeColor="accent1" w:themeShade="80"/>
                <w:szCs w:val="22"/>
              </w:rPr>
            </w:pPr>
          </w:p>
          <w:p w14:paraId="489BA073" w14:textId="77777777" w:rsidR="00624C6B" w:rsidRPr="001058CE" w:rsidRDefault="00624C6B" w:rsidP="00BF303C">
            <w:pPr>
              <w:pStyle w:val="Paragrafoelenco"/>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1D212E" w:themeColor="accent1" w:themeShade="80"/>
                <w:szCs w:val="22"/>
              </w:rPr>
            </w:pPr>
            <w:r w:rsidRPr="001058CE">
              <w:rPr>
                <w:color w:val="1D212E" w:themeColor="accent1" w:themeShade="80"/>
                <w:szCs w:val="22"/>
              </w:rPr>
              <w:t>Conservazione digitale delle PEC</w:t>
            </w:r>
          </w:p>
          <w:p w14:paraId="156725A9" w14:textId="77777777" w:rsidR="00624C6B" w:rsidRPr="001058CE" w:rsidRDefault="00624C6B" w:rsidP="00BF303C">
            <w:pPr>
              <w:pStyle w:val="Paragrafoelenco"/>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1D212E" w:themeColor="accent1" w:themeShade="80"/>
                <w:szCs w:val="22"/>
              </w:rPr>
            </w:pPr>
            <w:r w:rsidRPr="001058CE">
              <w:rPr>
                <w:color w:val="1D212E" w:themeColor="accent1" w:themeShade="80"/>
                <w:szCs w:val="22"/>
              </w:rPr>
              <w:t>Archiviazione a norma di legge dei messaggi certificati</w:t>
            </w:r>
          </w:p>
          <w:p w14:paraId="311C7B9E" w14:textId="77777777" w:rsidR="00624C6B" w:rsidRPr="001058CE" w:rsidRDefault="00624C6B" w:rsidP="00BF303C">
            <w:pPr>
              <w:pStyle w:val="Paragrafoelenco"/>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1D212E" w:themeColor="accent1" w:themeShade="80"/>
                <w:szCs w:val="22"/>
              </w:rPr>
            </w:pPr>
            <w:r w:rsidRPr="001058CE">
              <w:rPr>
                <w:color w:val="1D212E" w:themeColor="accent1" w:themeShade="80"/>
                <w:szCs w:val="22"/>
              </w:rPr>
              <w:t>Conservazione dei messaggi, degli allegati e delle ricevute</w:t>
            </w:r>
          </w:p>
          <w:p w14:paraId="2CBF3138" w14:textId="77777777" w:rsidR="00624C6B" w:rsidRPr="001058CE" w:rsidRDefault="00624C6B" w:rsidP="00BF303C">
            <w:pPr>
              <w:pStyle w:val="Paragrafoelenco"/>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1D212E" w:themeColor="accent1" w:themeShade="80"/>
                <w:szCs w:val="22"/>
              </w:rPr>
            </w:pPr>
            <w:r w:rsidRPr="001058CE">
              <w:rPr>
                <w:color w:val="1D212E" w:themeColor="accent1" w:themeShade="80"/>
                <w:szCs w:val="22"/>
              </w:rPr>
              <w:t xml:space="preserve">Mantiene la validità legale dei documenti informatici nel tempo </w:t>
            </w:r>
          </w:p>
          <w:p w14:paraId="3DCFFC7F" w14:textId="77777777" w:rsidR="00624C6B" w:rsidRPr="001058CE" w:rsidRDefault="00624C6B" w:rsidP="00BF303C">
            <w:pPr>
              <w:pStyle w:val="Paragrafoelenco"/>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alibri" w:hAnsi="Calibri" w:cs="Courier"/>
                <w:color w:val="1D212E" w:themeColor="accent1" w:themeShade="80"/>
                <w:szCs w:val="22"/>
              </w:rPr>
            </w:pPr>
            <w:r w:rsidRPr="001058CE">
              <w:rPr>
                <w:rFonts w:ascii="Calibri" w:hAnsi="Calibri" w:cs="Courier"/>
                <w:color w:val="1D212E" w:themeColor="accent1" w:themeShade="80"/>
                <w:szCs w:val="22"/>
              </w:rPr>
              <w:t>Garanzia di leggibilità e accessibilità nel tempo dei documenti informatici</w:t>
            </w:r>
          </w:p>
          <w:p w14:paraId="6F167517" w14:textId="77777777" w:rsidR="00624C6B" w:rsidRPr="001058CE" w:rsidRDefault="00624C6B" w:rsidP="00BF303C">
            <w:pPr>
              <w:pStyle w:val="Paragrafoelenco"/>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alibri" w:hAnsi="Calibri" w:cs="Courier"/>
                <w:b/>
                <w:color w:val="1D212E" w:themeColor="accent1" w:themeShade="80"/>
                <w:szCs w:val="22"/>
              </w:rPr>
            </w:pPr>
            <w:r w:rsidRPr="001058CE">
              <w:rPr>
                <w:rFonts w:ascii="Calibri" w:hAnsi="Calibri" w:cs="Courier"/>
                <w:color w:val="1D212E" w:themeColor="accent1" w:themeShade="80"/>
                <w:szCs w:val="22"/>
              </w:rPr>
              <w:t>Delega di tutti gli adempimenti</w:t>
            </w:r>
          </w:p>
          <w:p w14:paraId="4B96F535" w14:textId="77777777" w:rsidR="00624C6B" w:rsidRDefault="00624C6B" w:rsidP="00BF303C">
            <w:pPr>
              <w:pStyle w:val="NormaleWeb"/>
              <w:spacing w:before="0" w:beforeAutospacing="0" w:after="0" w:afterAutospacing="0"/>
              <w:jc w:val="both"/>
              <w:rPr>
                <w:rFonts w:asciiTheme="minorHAnsi" w:hAnsiTheme="minorHAnsi" w:cstheme="minorHAnsi"/>
                <w:b/>
                <w:color w:val="1D212E" w:themeColor="accent1" w:themeShade="80"/>
              </w:rPr>
            </w:pPr>
          </w:p>
          <w:p w14:paraId="7949C3D9" w14:textId="77777777" w:rsidR="00624C6B" w:rsidRPr="00714511" w:rsidRDefault="00624C6B" w:rsidP="00BF303C">
            <w:pPr>
              <w:pStyle w:val="NormaleWeb"/>
              <w:spacing w:before="0" w:beforeAutospacing="0" w:after="0" w:afterAutospacing="0"/>
              <w:jc w:val="both"/>
              <w:rPr>
                <w:rFonts w:asciiTheme="minorHAnsi" w:hAnsiTheme="minorHAnsi" w:cstheme="minorHAnsi"/>
                <w:b/>
                <w:color w:val="1D212E" w:themeColor="accent1" w:themeShade="80"/>
              </w:rPr>
            </w:pPr>
          </w:p>
        </w:tc>
      </w:tr>
    </w:tbl>
    <w:p w14:paraId="38539EBE" w14:textId="543EFFE6" w:rsidR="00C51541" w:rsidRDefault="00C51541" w:rsidP="00624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color w:val="2B5258" w:themeColor="accent5" w:themeShade="80"/>
        </w:rPr>
      </w:pPr>
    </w:p>
    <w:p w14:paraId="32AA56B2" w14:textId="4BCCC9BF" w:rsidR="00C51541" w:rsidRDefault="00C51541" w:rsidP="00C51541">
      <w:pPr>
        <w:rPr>
          <w:rFonts w:cstheme="minorHAnsi"/>
          <w:color w:val="2B5258" w:themeColor="accent5" w:themeShade="80"/>
        </w:rPr>
      </w:pPr>
    </w:p>
    <w:p w14:paraId="0A64917C" w14:textId="77777777" w:rsidR="00C51541" w:rsidRDefault="00C51541" w:rsidP="00C51541">
      <w:pPr>
        <w:rPr>
          <w:rFonts w:cstheme="minorHAnsi"/>
          <w:color w:val="2B5258" w:themeColor="accent5" w:themeShade="80"/>
        </w:rPr>
      </w:pPr>
      <w:bookmarkStart w:id="0" w:name="_Hlk103780585"/>
    </w:p>
    <w:p w14:paraId="07D9E825" w14:textId="77777777" w:rsidR="00C35795" w:rsidRDefault="00C51541" w:rsidP="00721364">
      <w:pPr>
        <w:rPr>
          <w:rFonts w:cstheme="minorHAnsi"/>
          <w:color w:val="2B5258" w:themeColor="accent5" w:themeShade="80"/>
        </w:rPr>
      </w:pPr>
      <w:r>
        <w:rPr>
          <w:rFonts w:ascii="Calibri" w:hAnsi="Calibri" w:cs="Courier"/>
          <w:noProof/>
          <w:color w:val="1D212E" w:themeColor="accent1" w:themeShade="80"/>
          <w:szCs w:val="20"/>
        </w:rPr>
        <mc:AlternateContent>
          <mc:Choice Requires="wps">
            <w:drawing>
              <wp:anchor distT="0" distB="0" distL="114300" distR="114300" simplePos="0" relativeHeight="251663360" behindDoc="0" locked="0" layoutInCell="1" allowOverlap="1" wp14:anchorId="4CA55106" wp14:editId="7D2225BF">
                <wp:simplePos x="0" y="0"/>
                <wp:positionH relativeFrom="column">
                  <wp:posOffset>96676</wp:posOffset>
                </wp:positionH>
                <wp:positionV relativeFrom="paragraph">
                  <wp:posOffset>-77186</wp:posOffset>
                </wp:positionV>
                <wp:extent cx="6158523" cy="0"/>
                <wp:effectExtent l="0" t="0" r="13970" b="12700"/>
                <wp:wrapNone/>
                <wp:docPr id="15" name="Connettore 1 15"/>
                <wp:cNvGraphicFramePr/>
                <a:graphic xmlns:a="http://schemas.openxmlformats.org/drawingml/2006/main">
                  <a:graphicData uri="http://schemas.microsoft.com/office/word/2010/wordprocessingShape">
                    <wps:wsp>
                      <wps:cNvCnPr/>
                      <wps:spPr>
                        <a:xfrm>
                          <a:off x="0" y="0"/>
                          <a:ext cx="615852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AD705F" id="Connettore 1 1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6pt,-6.1pt" to="49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CfCnAEAAJQDAAAOAAAAZHJzL2Uyb0RvYy54bWysU8tu2zAQvAfIPxC8x5JcJAgEyz4kaC9B&#10;GrTJBzDU0iLAF5aMJf99l7QtB0mBokUvFB87szuzq9VmsobtAKP2ruPNouYMnPS9dtuOvzx/vbrl&#10;LCbhemG8g47vIfLN+vJiNYYWln7wpgdkROJiO4aODymFtqqiHMCKuPABHD0qj1YkOuK26lGMxG5N&#10;tazrm2r02Af0EmKk2/vDI18XfqVApu9KRUjMdJxqS2XFsr7mtVqvRLtFEQYtj2WIf6jCCu0o6Ux1&#10;L5Jgb6g/UVkt0Uev0kJ6W3mltISigdQ09Qc1PwcRoGghc2KYbYr/j1Y+7u7cE5INY4htDE+YVUwK&#10;bf5SfWwqZu1ns2BKTNLlTXN9e738wpk8vVVnYMCYvoG3LG86brTLOkQrdg8xUTIKPYXQ4Zy67NLe&#10;QA427gcopntK1hR0mQq4M8h2gvoppASXmtxD4ivRGaa0MTOw/jPwGJ+hUCbmb8AzomT2Ls1gq53H&#10;32VP06lkdYg/OXDQnS149f2+NKVYQ60vCo9jmmfr/bnAzz/T+hcAAAD//wMAUEsDBBQABgAIAAAA&#10;IQANi6KH3wAAAAoBAAAPAAAAZHJzL2Rvd25yZXYueG1sTI9BS8NAEIXvgv9hGcFbu2mgUtNsSimI&#10;tSClVWiP2+yYRLOzYXfbpP/eEQS9zZt5vPlevhhsKy7oQ+NIwWScgEAqnWmoUvD+9jSagQhRk9Gt&#10;I1RwxQCL4vYm15lxPe3wso+V4BAKmVZQx9hlUoayRqvD2HVIfPtw3urI0lfSeN1zuG1lmiQP0uqG&#10;+EOtO1zVWH7tz1bBq1+vV8vN9ZO2R9sf0s1h+zI8K3V/NyznICIO8c8MP/iMDgUzndyZTBAt62nK&#10;TgWjScoDGx5nUy53+t3IIpf/KxTfAAAA//8DAFBLAQItABQABgAIAAAAIQC2gziS/gAAAOEBAAAT&#10;AAAAAAAAAAAAAAAAAAAAAABbQ29udGVudF9UeXBlc10ueG1sUEsBAi0AFAAGAAgAAAAhADj9If/W&#10;AAAAlAEAAAsAAAAAAAAAAAAAAAAALwEAAF9yZWxzLy5yZWxzUEsBAi0AFAAGAAgAAAAhACfwJ8Kc&#10;AQAAlAMAAA4AAAAAAAAAAAAAAAAALgIAAGRycy9lMm9Eb2MueG1sUEsBAi0AFAAGAAgAAAAhAA2L&#10;ooffAAAACgEAAA8AAAAAAAAAAAAAAAAA9gMAAGRycy9kb3ducmV2LnhtbFBLBQYAAAAABAAEAPMA&#10;AAACBQAAAAA=&#10;" strokecolor="#3a435e [3204]" strokeweight=".5pt">
                <v:stroke joinstyle="miter"/>
              </v:line>
            </w:pict>
          </mc:Fallback>
        </mc:AlternateContent>
      </w:r>
      <w:bookmarkEnd w:id="0"/>
      <w:r w:rsidR="00721364">
        <w:rPr>
          <w:rFonts w:cstheme="minorHAnsi"/>
          <w:color w:val="2B5258" w:themeColor="accent5" w:themeShade="80"/>
        </w:rPr>
        <w:t xml:space="preserve">                                                            </w:t>
      </w:r>
    </w:p>
    <w:p w14:paraId="7405984E" w14:textId="58EA2B5D" w:rsidR="00C51541" w:rsidRPr="00721364" w:rsidRDefault="00C35795" w:rsidP="00721364">
      <w:pPr>
        <w:rPr>
          <w:rFonts w:cstheme="minorHAnsi"/>
          <w:color w:val="2B5258" w:themeColor="accent5" w:themeShade="80"/>
        </w:rPr>
      </w:pPr>
      <w:r>
        <w:rPr>
          <w:rFonts w:cstheme="minorHAnsi"/>
          <w:color w:val="2B5258" w:themeColor="accent5" w:themeShade="80"/>
        </w:rPr>
        <w:t xml:space="preserve">                                                        </w:t>
      </w:r>
      <w:r w:rsidR="00C51541" w:rsidRPr="00836E2C">
        <w:rPr>
          <w:rFonts w:cstheme="minorHAnsi"/>
          <w:b/>
          <w:color w:val="2B5258" w:themeColor="accent5" w:themeShade="80"/>
        </w:rPr>
        <w:t>PROMOZIONE SPID</w:t>
      </w:r>
      <w:r w:rsidR="00C51541">
        <w:rPr>
          <w:rFonts w:cstheme="minorHAnsi"/>
          <w:b/>
          <w:color w:val="2B5258" w:themeColor="accent5" w:themeShade="80"/>
        </w:rPr>
        <w:t xml:space="preserve"> PERSONALE E PROFESSIONALE</w:t>
      </w:r>
    </w:p>
    <w:p w14:paraId="15B0E83E" w14:textId="77777777" w:rsidR="00C51541" w:rsidRDefault="00C51541" w:rsidP="00C51541">
      <w:pPr>
        <w:rPr>
          <w:rFonts w:cstheme="minorHAnsi"/>
          <w:color w:val="2B5258" w:themeColor="accent5" w:themeShade="8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7530"/>
      </w:tblGrid>
      <w:tr w:rsidR="00C51541" w14:paraId="67D3A9AE" w14:textId="77777777" w:rsidTr="0089614A">
        <w:tc>
          <w:tcPr>
            <w:tcW w:w="1980" w:type="dxa"/>
          </w:tcPr>
          <w:p w14:paraId="3ECA4866" w14:textId="77777777" w:rsidR="00C5154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ourier"/>
                <w:color w:val="1D212E" w:themeColor="accent1" w:themeShade="80"/>
                <w:szCs w:val="20"/>
              </w:rPr>
            </w:pPr>
            <w:r>
              <w:rPr>
                <w:rFonts w:ascii="Calibri" w:hAnsi="Calibri" w:cs="Courier"/>
                <w:noProof/>
                <w:color w:val="1D212E" w:themeColor="accent1" w:themeShade="80"/>
                <w:szCs w:val="20"/>
              </w:rPr>
              <w:drawing>
                <wp:inline distT="0" distB="0" distL="0" distR="0" wp14:anchorId="220F1709" wp14:editId="37F3777B">
                  <wp:extent cx="756000" cy="756000"/>
                  <wp:effectExtent l="0" t="0" r="6350" b="635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conaSPID.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p>
        </w:tc>
        <w:tc>
          <w:tcPr>
            <w:tcW w:w="7642" w:type="dxa"/>
          </w:tcPr>
          <w:p w14:paraId="71483B88" w14:textId="77777777" w:rsidR="00C51541" w:rsidRDefault="00C51541" w:rsidP="0089614A">
            <w:pPr>
              <w:pStyle w:val="NormaleWeb"/>
              <w:spacing w:before="0" w:beforeAutospacing="0" w:after="0" w:afterAutospacing="0"/>
              <w:jc w:val="both"/>
              <w:rPr>
                <w:rFonts w:asciiTheme="minorHAnsi" w:hAnsiTheme="minorHAnsi" w:cstheme="minorHAnsi"/>
                <w:color w:val="1D212E" w:themeColor="accent1" w:themeShade="80"/>
                <w:sz w:val="22"/>
                <w:szCs w:val="22"/>
              </w:rPr>
            </w:pPr>
            <w:r>
              <w:rPr>
                <w:rFonts w:asciiTheme="minorHAnsi" w:hAnsiTheme="minorHAnsi" w:cstheme="minorHAnsi"/>
                <w:color w:val="1D212E" w:themeColor="accent1" w:themeShade="80"/>
                <w:sz w:val="22"/>
                <w:szCs w:val="22"/>
              </w:rPr>
              <w:t>L’iscritto può</w:t>
            </w:r>
            <w:r w:rsidRPr="00714511">
              <w:rPr>
                <w:rFonts w:asciiTheme="minorHAnsi" w:hAnsiTheme="minorHAnsi" w:cstheme="minorHAnsi"/>
                <w:color w:val="1D212E" w:themeColor="accent1" w:themeShade="80"/>
                <w:sz w:val="22"/>
                <w:szCs w:val="22"/>
              </w:rPr>
              <w:t xml:space="preserve"> richiedere:</w:t>
            </w:r>
          </w:p>
          <w:p w14:paraId="7B20BF5F" w14:textId="77777777" w:rsidR="00C51541" w:rsidRDefault="00C51541" w:rsidP="0089614A">
            <w:pPr>
              <w:pStyle w:val="NormaleWeb"/>
              <w:spacing w:before="0" w:beforeAutospacing="0" w:after="0" w:afterAutospacing="0"/>
              <w:rPr>
                <w:rFonts w:asciiTheme="minorHAnsi" w:hAnsiTheme="minorHAnsi" w:cstheme="minorHAnsi"/>
                <w:color w:val="1D212E" w:themeColor="accent1" w:themeShade="80"/>
                <w:sz w:val="22"/>
                <w:szCs w:val="22"/>
              </w:rPr>
            </w:pPr>
          </w:p>
          <w:p w14:paraId="325AA02A" w14:textId="77777777" w:rsidR="00C51541" w:rsidRDefault="00C51541" w:rsidP="0089614A">
            <w:pPr>
              <w:pStyle w:val="NormaleWeb"/>
              <w:spacing w:before="0" w:beforeAutospacing="0" w:after="0" w:afterAutospacing="0"/>
              <w:rPr>
                <w:rFonts w:asciiTheme="minorHAnsi" w:hAnsiTheme="minorHAnsi" w:cstheme="minorHAnsi"/>
                <w:color w:val="1D212E" w:themeColor="accent1" w:themeShade="80"/>
                <w:sz w:val="22"/>
                <w:szCs w:val="22"/>
              </w:rPr>
            </w:pPr>
            <w:r w:rsidRPr="00DC36D2">
              <w:rPr>
                <w:rFonts w:asciiTheme="minorHAnsi" w:hAnsiTheme="minorHAnsi" w:cstheme="minorHAnsi"/>
                <w:b/>
                <w:color w:val="1D212E" w:themeColor="accent1" w:themeShade="80"/>
                <w:sz w:val="22"/>
                <w:szCs w:val="22"/>
              </w:rPr>
              <w:t>SPID AD USO PERSONALE</w:t>
            </w:r>
            <w:r>
              <w:rPr>
                <w:rFonts w:asciiTheme="minorHAnsi" w:hAnsiTheme="minorHAnsi" w:cstheme="minorHAnsi"/>
                <w:color w:val="1D212E" w:themeColor="accent1" w:themeShade="80"/>
                <w:sz w:val="22"/>
                <w:szCs w:val="22"/>
              </w:rPr>
              <w:t xml:space="preserve"> scegliendo una delle seguenti modalità:</w:t>
            </w:r>
          </w:p>
          <w:p w14:paraId="59BF4073" w14:textId="77777777" w:rsidR="00C51541" w:rsidRPr="00DC36D2" w:rsidRDefault="00C51541" w:rsidP="00C51541">
            <w:pPr>
              <w:numPr>
                <w:ilvl w:val="0"/>
                <w:numId w:val="28"/>
              </w:numPr>
              <w:spacing w:line="240" w:lineRule="auto"/>
              <w:rPr>
                <w:rFonts w:cstheme="minorHAnsi"/>
                <w:b/>
                <w:color w:val="0070C0"/>
                <w:szCs w:val="22"/>
              </w:rPr>
            </w:pPr>
            <w:r w:rsidRPr="00DC36D2">
              <w:rPr>
                <w:rFonts w:cstheme="minorHAnsi"/>
                <w:color w:val="1D212E" w:themeColor="accent1" w:themeShade="80"/>
                <w:szCs w:val="22"/>
              </w:rPr>
              <w:t>Con riconoscimento Firma Digitale</w:t>
            </w:r>
            <w:r>
              <w:rPr>
                <w:rFonts w:cstheme="minorHAnsi"/>
                <w:color w:val="1D212E" w:themeColor="accent1" w:themeShade="80"/>
                <w:szCs w:val="22"/>
              </w:rPr>
              <w:t>/CNS</w:t>
            </w:r>
            <w:r w:rsidRPr="00DC36D2">
              <w:rPr>
                <w:rFonts w:cstheme="minorHAnsi"/>
                <w:color w:val="1D212E" w:themeColor="accent1" w:themeShade="80"/>
                <w:szCs w:val="22"/>
              </w:rPr>
              <w:t>:</w:t>
            </w:r>
            <w:r w:rsidRPr="00DC36D2">
              <w:rPr>
                <w:rFonts w:cstheme="minorHAnsi"/>
                <w:b/>
                <w:color w:val="0070C0"/>
                <w:szCs w:val="22"/>
              </w:rPr>
              <w:t xml:space="preserve"> GRATIS</w:t>
            </w:r>
          </w:p>
          <w:p w14:paraId="191869C6" w14:textId="77777777" w:rsidR="00C51541" w:rsidRPr="00DC36D2" w:rsidRDefault="00C51541" w:rsidP="00C51541">
            <w:pPr>
              <w:numPr>
                <w:ilvl w:val="0"/>
                <w:numId w:val="28"/>
              </w:numPr>
              <w:spacing w:line="240" w:lineRule="auto"/>
              <w:rPr>
                <w:rFonts w:cstheme="minorHAnsi"/>
                <w:b/>
                <w:color w:val="0070C0"/>
                <w:szCs w:val="22"/>
              </w:rPr>
            </w:pPr>
            <w:r w:rsidRPr="00DC36D2">
              <w:rPr>
                <w:rFonts w:cstheme="minorHAnsi"/>
                <w:color w:val="1D212E" w:themeColor="accent1" w:themeShade="80"/>
                <w:szCs w:val="22"/>
              </w:rPr>
              <w:t>Con riconoscimento Web ID al costo di</w:t>
            </w:r>
            <w:r w:rsidRPr="00DC36D2">
              <w:rPr>
                <w:rFonts w:cstheme="minorHAnsi"/>
                <w:b/>
                <w:color w:val="0070C0"/>
                <w:szCs w:val="22"/>
              </w:rPr>
              <w:t xml:space="preserve"> € 10,0</w:t>
            </w:r>
            <w:r>
              <w:rPr>
                <w:rFonts w:cstheme="minorHAnsi"/>
                <w:b/>
                <w:color w:val="0070C0"/>
                <w:szCs w:val="22"/>
              </w:rPr>
              <w:t>0</w:t>
            </w:r>
            <w:r w:rsidRPr="00DC36D2">
              <w:rPr>
                <w:rFonts w:cstheme="minorHAnsi"/>
                <w:b/>
                <w:color w:val="0070C0"/>
                <w:szCs w:val="22"/>
              </w:rPr>
              <w:t xml:space="preserve"> +iva </w:t>
            </w:r>
            <w:r w:rsidRPr="00DC36D2">
              <w:rPr>
                <w:rFonts w:cstheme="minorHAnsi"/>
                <w:b/>
                <w:color w:val="1D212E" w:themeColor="accent1" w:themeShade="80"/>
                <w:szCs w:val="22"/>
              </w:rPr>
              <w:t>(</w:t>
            </w:r>
            <w:r>
              <w:rPr>
                <w:rFonts w:cstheme="minorHAnsi"/>
                <w:b/>
                <w:color w:val="1D212E" w:themeColor="accent1" w:themeShade="80"/>
                <w:szCs w:val="22"/>
              </w:rPr>
              <w:t>anziché</w:t>
            </w:r>
            <w:r w:rsidRPr="00DC36D2">
              <w:rPr>
                <w:rFonts w:cstheme="minorHAnsi"/>
                <w:b/>
                <w:color w:val="1D212E" w:themeColor="accent1" w:themeShade="80"/>
                <w:szCs w:val="22"/>
              </w:rPr>
              <w:t xml:space="preserve"> € 15+iva) </w:t>
            </w:r>
          </w:p>
          <w:p w14:paraId="589E9D48" w14:textId="77777777" w:rsidR="00C51541" w:rsidRPr="00DC36D2" w:rsidRDefault="00C51541" w:rsidP="00C51541">
            <w:pPr>
              <w:numPr>
                <w:ilvl w:val="0"/>
                <w:numId w:val="28"/>
              </w:numPr>
              <w:spacing w:line="240" w:lineRule="auto"/>
              <w:rPr>
                <w:rFonts w:cstheme="minorHAnsi"/>
                <w:b/>
                <w:color w:val="0070C0"/>
                <w:szCs w:val="22"/>
              </w:rPr>
            </w:pPr>
            <w:r w:rsidRPr="00DC36D2">
              <w:rPr>
                <w:rFonts w:cstheme="minorHAnsi"/>
                <w:color w:val="1D212E" w:themeColor="accent1" w:themeShade="80"/>
                <w:szCs w:val="22"/>
              </w:rPr>
              <w:t>Con operatore al costo di</w:t>
            </w:r>
            <w:r w:rsidRPr="00DC36D2">
              <w:rPr>
                <w:rFonts w:cstheme="minorHAnsi"/>
                <w:b/>
                <w:color w:val="0070C0"/>
                <w:szCs w:val="22"/>
              </w:rPr>
              <w:t xml:space="preserve"> € 14,90 +iva </w:t>
            </w:r>
            <w:r w:rsidRPr="00DC36D2">
              <w:rPr>
                <w:rFonts w:cstheme="minorHAnsi"/>
                <w:b/>
                <w:color w:val="1D212E" w:themeColor="accent1" w:themeShade="80"/>
                <w:szCs w:val="22"/>
              </w:rPr>
              <w:t>(</w:t>
            </w:r>
            <w:r>
              <w:rPr>
                <w:rFonts w:cstheme="minorHAnsi"/>
                <w:b/>
                <w:color w:val="1D212E" w:themeColor="accent1" w:themeShade="80"/>
                <w:szCs w:val="22"/>
              </w:rPr>
              <w:t>anziché</w:t>
            </w:r>
            <w:r w:rsidRPr="00DC36D2">
              <w:rPr>
                <w:rFonts w:cstheme="minorHAnsi"/>
                <w:b/>
                <w:color w:val="1D212E" w:themeColor="accent1" w:themeShade="80"/>
                <w:szCs w:val="22"/>
              </w:rPr>
              <w:t xml:space="preserve"> € 20+iva)</w:t>
            </w:r>
          </w:p>
          <w:p w14:paraId="5804B084" w14:textId="77777777" w:rsidR="00C51541" w:rsidRDefault="00C51541" w:rsidP="0089614A">
            <w:pPr>
              <w:pStyle w:val="NormaleWeb"/>
              <w:spacing w:before="0" w:beforeAutospacing="0" w:after="0" w:afterAutospacing="0"/>
              <w:rPr>
                <w:rFonts w:asciiTheme="minorHAnsi" w:hAnsiTheme="minorHAnsi" w:cstheme="minorHAnsi"/>
                <w:b/>
                <w:color w:val="1D212E" w:themeColor="accent1" w:themeShade="80"/>
                <w:sz w:val="22"/>
                <w:szCs w:val="22"/>
              </w:rPr>
            </w:pPr>
          </w:p>
          <w:p w14:paraId="46F49E3B" w14:textId="77777777" w:rsidR="00C51541" w:rsidRPr="00DC36D2" w:rsidRDefault="00C51541" w:rsidP="0089614A">
            <w:pPr>
              <w:pStyle w:val="NormaleWeb"/>
              <w:spacing w:before="0" w:beforeAutospacing="0" w:after="0" w:afterAutospacing="0"/>
              <w:rPr>
                <w:rFonts w:asciiTheme="minorHAnsi" w:hAnsiTheme="minorHAnsi" w:cstheme="minorHAnsi"/>
                <w:color w:val="1D212E" w:themeColor="accent1" w:themeShade="80"/>
                <w:sz w:val="22"/>
                <w:szCs w:val="22"/>
              </w:rPr>
            </w:pPr>
            <w:r w:rsidRPr="00DC36D2">
              <w:rPr>
                <w:rFonts w:asciiTheme="minorHAnsi" w:hAnsiTheme="minorHAnsi" w:cstheme="minorHAnsi"/>
                <w:b/>
                <w:color w:val="1D212E" w:themeColor="accent1" w:themeShade="80"/>
                <w:sz w:val="22"/>
                <w:szCs w:val="22"/>
              </w:rPr>
              <w:t>SPID AD USO P</w:t>
            </w:r>
            <w:r>
              <w:rPr>
                <w:rFonts w:asciiTheme="minorHAnsi" w:hAnsiTheme="minorHAnsi" w:cstheme="minorHAnsi"/>
                <w:b/>
                <w:color w:val="1D212E" w:themeColor="accent1" w:themeShade="80"/>
                <w:sz w:val="22"/>
                <w:szCs w:val="22"/>
              </w:rPr>
              <w:t>ROFESSIONALE</w:t>
            </w:r>
            <w:r>
              <w:rPr>
                <w:rFonts w:asciiTheme="minorHAnsi" w:hAnsiTheme="minorHAnsi" w:cstheme="minorHAnsi"/>
                <w:color w:val="1D212E" w:themeColor="accent1" w:themeShade="80"/>
                <w:sz w:val="22"/>
                <w:szCs w:val="22"/>
              </w:rPr>
              <w:t xml:space="preserve"> scegliendo una delle seguenti modalità:</w:t>
            </w:r>
          </w:p>
          <w:p w14:paraId="316714F3" w14:textId="77777777" w:rsidR="00C51541" w:rsidRPr="00DC36D2" w:rsidRDefault="00C51541" w:rsidP="00C51541">
            <w:pPr>
              <w:numPr>
                <w:ilvl w:val="0"/>
                <w:numId w:val="28"/>
              </w:numPr>
              <w:spacing w:line="240" w:lineRule="auto"/>
              <w:rPr>
                <w:rFonts w:cstheme="minorHAnsi"/>
                <w:b/>
                <w:color w:val="0070C0"/>
                <w:szCs w:val="22"/>
              </w:rPr>
            </w:pPr>
            <w:r w:rsidRPr="00DC36D2">
              <w:rPr>
                <w:rFonts w:cstheme="minorHAnsi"/>
                <w:color w:val="1D212E" w:themeColor="accent1" w:themeShade="80"/>
                <w:szCs w:val="22"/>
              </w:rPr>
              <w:t>Con riconoscimento Firma Digitale</w:t>
            </w:r>
            <w:r>
              <w:rPr>
                <w:rFonts w:cstheme="minorHAnsi"/>
                <w:color w:val="1D212E" w:themeColor="accent1" w:themeShade="80"/>
                <w:szCs w:val="22"/>
              </w:rPr>
              <w:t>/CNS</w:t>
            </w:r>
            <w:r w:rsidRPr="00DC36D2">
              <w:rPr>
                <w:rFonts w:cstheme="minorHAnsi"/>
                <w:color w:val="1D212E" w:themeColor="accent1" w:themeShade="80"/>
                <w:szCs w:val="22"/>
              </w:rPr>
              <w:t>:</w:t>
            </w:r>
            <w:r w:rsidRPr="00DC36D2">
              <w:rPr>
                <w:rFonts w:cstheme="minorHAnsi"/>
                <w:b/>
                <w:color w:val="0070C0"/>
                <w:szCs w:val="22"/>
              </w:rPr>
              <w:t xml:space="preserve"> € </w:t>
            </w:r>
            <w:r>
              <w:rPr>
                <w:rFonts w:cstheme="minorHAnsi"/>
                <w:b/>
                <w:color w:val="0070C0"/>
                <w:szCs w:val="22"/>
              </w:rPr>
              <w:t>2</w:t>
            </w:r>
            <w:r w:rsidRPr="00DC36D2">
              <w:rPr>
                <w:rFonts w:cstheme="minorHAnsi"/>
                <w:b/>
                <w:color w:val="0070C0"/>
                <w:szCs w:val="22"/>
              </w:rPr>
              <w:t>0,0</w:t>
            </w:r>
            <w:r>
              <w:rPr>
                <w:rFonts w:cstheme="minorHAnsi"/>
                <w:b/>
                <w:color w:val="0070C0"/>
                <w:szCs w:val="22"/>
              </w:rPr>
              <w:t>0</w:t>
            </w:r>
            <w:r w:rsidRPr="00DC36D2">
              <w:rPr>
                <w:rFonts w:cstheme="minorHAnsi"/>
                <w:b/>
                <w:color w:val="0070C0"/>
                <w:szCs w:val="22"/>
              </w:rPr>
              <w:t xml:space="preserve"> +iva </w:t>
            </w:r>
            <w:r w:rsidRPr="00DC36D2">
              <w:rPr>
                <w:rFonts w:cstheme="minorHAnsi"/>
                <w:b/>
                <w:color w:val="1D212E" w:themeColor="accent1" w:themeShade="80"/>
                <w:szCs w:val="22"/>
              </w:rPr>
              <w:t>(</w:t>
            </w:r>
            <w:r>
              <w:rPr>
                <w:rFonts w:cstheme="minorHAnsi"/>
                <w:b/>
                <w:color w:val="1D212E" w:themeColor="accent1" w:themeShade="80"/>
                <w:szCs w:val="22"/>
              </w:rPr>
              <w:t>anziché</w:t>
            </w:r>
            <w:r w:rsidRPr="00DC36D2">
              <w:rPr>
                <w:rFonts w:cstheme="minorHAnsi"/>
                <w:b/>
                <w:color w:val="1D212E" w:themeColor="accent1" w:themeShade="80"/>
                <w:szCs w:val="22"/>
              </w:rPr>
              <w:t xml:space="preserve"> € </w:t>
            </w:r>
            <w:r>
              <w:rPr>
                <w:rFonts w:cstheme="minorHAnsi"/>
                <w:b/>
                <w:color w:val="1D212E" w:themeColor="accent1" w:themeShade="80"/>
                <w:szCs w:val="22"/>
              </w:rPr>
              <w:t>24,90</w:t>
            </w:r>
            <w:r w:rsidRPr="00DC36D2">
              <w:rPr>
                <w:rFonts w:cstheme="minorHAnsi"/>
                <w:b/>
                <w:color w:val="1D212E" w:themeColor="accent1" w:themeShade="80"/>
                <w:szCs w:val="22"/>
              </w:rPr>
              <w:t>+iva)</w:t>
            </w:r>
          </w:p>
          <w:p w14:paraId="5A9B8E1C" w14:textId="77777777" w:rsidR="00C51541" w:rsidRPr="00DC36D2" w:rsidRDefault="00C51541" w:rsidP="00C51541">
            <w:pPr>
              <w:numPr>
                <w:ilvl w:val="0"/>
                <w:numId w:val="28"/>
              </w:numPr>
              <w:spacing w:line="240" w:lineRule="auto"/>
              <w:rPr>
                <w:rFonts w:cstheme="minorHAnsi"/>
                <w:b/>
                <w:color w:val="0070C0"/>
                <w:szCs w:val="22"/>
              </w:rPr>
            </w:pPr>
            <w:r w:rsidRPr="00DC36D2">
              <w:rPr>
                <w:rFonts w:cstheme="minorHAnsi"/>
                <w:color w:val="1D212E" w:themeColor="accent1" w:themeShade="80"/>
                <w:szCs w:val="22"/>
              </w:rPr>
              <w:t>Con riconoscimento Web ID al costo di</w:t>
            </w:r>
            <w:r w:rsidRPr="00DC36D2">
              <w:rPr>
                <w:rFonts w:cstheme="minorHAnsi"/>
                <w:b/>
                <w:color w:val="0070C0"/>
                <w:szCs w:val="22"/>
              </w:rPr>
              <w:t xml:space="preserve"> € </w:t>
            </w:r>
            <w:r>
              <w:rPr>
                <w:rFonts w:cstheme="minorHAnsi"/>
                <w:b/>
                <w:color w:val="0070C0"/>
                <w:szCs w:val="22"/>
              </w:rPr>
              <w:t>29</w:t>
            </w:r>
            <w:r w:rsidRPr="00DC36D2">
              <w:rPr>
                <w:rFonts w:cstheme="minorHAnsi"/>
                <w:b/>
                <w:color w:val="0070C0"/>
                <w:szCs w:val="22"/>
              </w:rPr>
              <w:t>,</w:t>
            </w:r>
            <w:r>
              <w:rPr>
                <w:rFonts w:cstheme="minorHAnsi"/>
                <w:b/>
                <w:color w:val="0070C0"/>
                <w:szCs w:val="22"/>
              </w:rPr>
              <w:t>90</w:t>
            </w:r>
            <w:r w:rsidRPr="00DC36D2">
              <w:rPr>
                <w:rFonts w:cstheme="minorHAnsi"/>
                <w:b/>
                <w:color w:val="0070C0"/>
                <w:szCs w:val="22"/>
              </w:rPr>
              <w:t xml:space="preserve"> +iva </w:t>
            </w:r>
            <w:r w:rsidRPr="00DC36D2">
              <w:rPr>
                <w:rFonts w:cstheme="minorHAnsi"/>
                <w:b/>
                <w:color w:val="1D212E" w:themeColor="accent1" w:themeShade="80"/>
                <w:szCs w:val="22"/>
              </w:rPr>
              <w:t>(</w:t>
            </w:r>
            <w:r>
              <w:rPr>
                <w:rFonts w:cstheme="minorHAnsi"/>
                <w:b/>
                <w:color w:val="1D212E" w:themeColor="accent1" w:themeShade="80"/>
                <w:szCs w:val="22"/>
              </w:rPr>
              <w:t>anziché</w:t>
            </w:r>
            <w:r w:rsidRPr="00DC36D2">
              <w:rPr>
                <w:rFonts w:cstheme="minorHAnsi"/>
                <w:b/>
                <w:color w:val="1D212E" w:themeColor="accent1" w:themeShade="80"/>
                <w:szCs w:val="22"/>
              </w:rPr>
              <w:t xml:space="preserve"> € </w:t>
            </w:r>
            <w:r>
              <w:rPr>
                <w:rFonts w:cstheme="minorHAnsi"/>
                <w:b/>
                <w:color w:val="1D212E" w:themeColor="accent1" w:themeShade="80"/>
                <w:szCs w:val="22"/>
              </w:rPr>
              <w:t>34,90</w:t>
            </w:r>
            <w:r w:rsidRPr="00DC36D2">
              <w:rPr>
                <w:rFonts w:cstheme="minorHAnsi"/>
                <w:b/>
                <w:color w:val="1D212E" w:themeColor="accent1" w:themeShade="80"/>
                <w:szCs w:val="22"/>
              </w:rPr>
              <w:t xml:space="preserve">+iva) </w:t>
            </w:r>
          </w:p>
          <w:p w14:paraId="1CA7AE3A" w14:textId="77777777" w:rsidR="00C51541" w:rsidRPr="00EE2D38" w:rsidRDefault="00C51541" w:rsidP="00C51541">
            <w:pPr>
              <w:numPr>
                <w:ilvl w:val="0"/>
                <w:numId w:val="28"/>
              </w:numPr>
              <w:spacing w:line="240" w:lineRule="auto"/>
              <w:rPr>
                <w:rFonts w:cstheme="minorHAnsi"/>
                <w:b/>
                <w:color w:val="0070C0"/>
                <w:szCs w:val="22"/>
              </w:rPr>
            </w:pPr>
            <w:r w:rsidRPr="00DC36D2">
              <w:rPr>
                <w:rFonts w:cstheme="minorHAnsi"/>
                <w:color w:val="1D212E" w:themeColor="accent1" w:themeShade="80"/>
                <w:szCs w:val="22"/>
              </w:rPr>
              <w:t>Con operatore al costo di</w:t>
            </w:r>
            <w:r w:rsidRPr="00DC36D2">
              <w:rPr>
                <w:rFonts w:cstheme="minorHAnsi"/>
                <w:b/>
                <w:color w:val="0070C0"/>
                <w:szCs w:val="22"/>
              </w:rPr>
              <w:t xml:space="preserve"> € </w:t>
            </w:r>
            <w:r>
              <w:rPr>
                <w:rFonts w:cstheme="minorHAnsi"/>
                <w:b/>
                <w:color w:val="0070C0"/>
                <w:szCs w:val="22"/>
              </w:rPr>
              <w:t>35</w:t>
            </w:r>
            <w:r w:rsidRPr="00DC36D2">
              <w:rPr>
                <w:rFonts w:cstheme="minorHAnsi"/>
                <w:b/>
                <w:color w:val="0070C0"/>
                <w:szCs w:val="22"/>
              </w:rPr>
              <w:t>,</w:t>
            </w:r>
            <w:r>
              <w:rPr>
                <w:rFonts w:cstheme="minorHAnsi"/>
                <w:b/>
                <w:color w:val="0070C0"/>
                <w:szCs w:val="22"/>
              </w:rPr>
              <w:t>0</w:t>
            </w:r>
            <w:r w:rsidRPr="00DC36D2">
              <w:rPr>
                <w:rFonts w:cstheme="minorHAnsi"/>
                <w:b/>
                <w:color w:val="0070C0"/>
                <w:szCs w:val="22"/>
              </w:rPr>
              <w:t xml:space="preserve">0 +iva </w:t>
            </w:r>
            <w:r w:rsidRPr="00DC36D2">
              <w:rPr>
                <w:rFonts w:cstheme="minorHAnsi"/>
                <w:b/>
                <w:color w:val="1D212E" w:themeColor="accent1" w:themeShade="80"/>
                <w:szCs w:val="22"/>
              </w:rPr>
              <w:t>(</w:t>
            </w:r>
            <w:r>
              <w:rPr>
                <w:rFonts w:cstheme="minorHAnsi"/>
                <w:b/>
                <w:color w:val="1D212E" w:themeColor="accent1" w:themeShade="80"/>
                <w:szCs w:val="22"/>
              </w:rPr>
              <w:t>anziché</w:t>
            </w:r>
            <w:r w:rsidRPr="00DC36D2">
              <w:rPr>
                <w:rFonts w:cstheme="minorHAnsi"/>
                <w:b/>
                <w:color w:val="1D212E" w:themeColor="accent1" w:themeShade="80"/>
                <w:szCs w:val="22"/>
              </w:rPr>
              <w:t xml:space="preserve"> € </w:t>
            </w:r>
            <w:r>
              <w:rPr>
                <w:rFonts w:cstheme="minorHAnsi"/>
                <w:b/>
                <w:color w:val="1D212E" w:themeColor="accent1" w:themeShade="80"/>
                <w:szCs w:val="22"/>
              </w:rPr>
              <w:t>39,80</w:t>
            </w:r>
            <w:r w:rsidRPr="00DC36D2">
              <w:rPr>
                <w:rFonts w:cstheme="minorHAnsi"/>
                <w:b/>
                <w:color w:val="1D212E" w:themeColor="accent1" w:themeShade="80"/>
                <w:szCs w:val="22"/>
              </w:rPr>
              <w:t>+iva</w:t>
            </w:r>
            <w:r>
              <w:rPr>
                <w:rFonts w:cstheme="minorHAnsi"/>
                <w:b/>
                <w:color w:val="1D212E" w:themeColor="accent1" w:themeShade="80"/>
                <w:szCs w:val="22"/>
              </w:rPr>
              <w:t>)</w:t>
            </w:r>
          </w:p>
        </w:tc>
      </w:tr>
    </w:tbl>
    <w:p w14:paraId="3E216468" w14:textId="77777777" w:rsidR="00C51541" w:rsidRDefault="00C51541" w:rsidP="00C51541">
      <w:pPr>
        <w:rPr>
          <w:rFonts w:cstheme="minorHAnsi"/>
          <w:color w:val="2B5258" w:themeColor="accent5" w:themeShade="80"/>
        </w:rPr>
      </w:pPr>
      <w:r>
        <w:rPr>
          <w:rFonts w:ascii="Calibri" w:hAnsi="Calibri" w:cs="Courier"/>
          <w:noProof/>
          <w:color w:val="1D212E" w:themeColor="accent1" w:themeShade="80"/>
          <w:szCs w:val="20"/>
        </w:rPr>
        <mc:AlternateContent>
          <mc:Choice Requires="wps">
            <w:drawing>
              <wp:anchor distT="0" distB="0" distL="114300" distR="114300" simplePos="0" relativeHeight="251662336" behindDoc="0" locked="0" layoutInCell="1" allowOverlap="1" wp14:anchorId="123B80E7" wp14:editId="0FCCE1E2">
                <wp:simplePos x="0" y="0"/>
                <wp:positionH relativeFrom="column">
                  <wp:posOffset>52899</wp:posOffset>
                </wp:positionH>
                <wp:positionV relativeFrom="paragraph">
                  <wp:posOffset>172122</wp:posOffset>
                </wp:positionV>
                <wp:extent cx="6158523" cy="0"/>
                <wp:effectExtent l="0" t="0" r="13970" b="12700"/>
                <wp:wrapNone/>
                <wp:docPr id="10" name="Connettore 1 10"/>
                <wp:cNvGraphicFramePr/>
                <a:graphic xmlns:a="http://schemas.openxmlformats.org/drawingml/2006/main">
                  <a:graphicData uri="http://schemas.microsoft.com/office/word/2010/wordprocessingShape">
                    <wps:wsp>
                      <wps:cNvCnPr/>
                      <wps:spPr>
                        <a:xfrm>
                          <a:off x="0" y="0"/>
                          <a:ext cx="615852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AA03FB" id="Connettore 1 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15pt,13.55pt" to="489.0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CfCnAEAAJQDAAAOAAAAZHJzL2Uyb0RvYy54bWysU8tu2zAQvAfIPxC8x5JcJAgEyz4kaC9B&#10;GrTJBzDU0iLAF5aMJf99l7QtB0mBokUvFB87szuzq9VmsobtAKP2ruPNouYMnPS9dtuOvzx/vbrl&#10;LCbhemG8g47vIfLN+vJiNYYWln7wpgdkROJiO4aODymFtqqiHMCKuPABHD0qj1YkOuK26lGMxG5N&#10;tazrm2r02Af0EmKk2/vDI18XfqVApu9KRUjMdJxqS2XFsr7mtVqvRLtFEQYtj2WIf6jCCu0o6Ux1&#10;L5Jgb6g/UVkt0Uev0kJ6W3mltISigdQ09Qc1PwcRoGghc2KYbYr/j1Y+7u7cE5INY4htDE+YVUwK&#10;bf5SfWwqZu1ns2BKTNLlTXN9e738wpk8vVVnYMCYvoG3LG86brTLOkQrdg8xUTIKPYXQ4Zy67NLe&#10;QA427gcopntK1hR0mQq4M8h2gvoppASXmtxD4ivRGaa0MTOw/jPwGJ+hUCbmb8AzomT2Ls1gq53H&#10;32VP06lkdYg/OXDQnS149f2+NKVYQ60vCo9jmmfr/bnAzz/T+hcAAAD//wMAUEsDBBQABgAIAAAA&#10;IQDJTLED3QAAAAcBAAAPAAAAZHJzL2Rvd25yZXYueG1sTI5BS8NAEIXvgv9hGcGb3TSCjTGbUgpi&#10;LUixCvW4zY5JNDsbdrdN+u+d4kFvb957vPmK+Wg7cUQfWkcKppMEBFLlTEu1gve3x5sMRIiajO4c&#10;oYITBpiXlxeFzo0b6BWP21gLHqGQawVNjH0uZagatDpMXI/E2afzVkc+fS2N1wOP206mSXInrW6J&#10;PzS6x2WD1ff2YBW8+NVquVifvmjzYYddut5tnscnpa6vxsUDiIhj/CvDGZ/RoWSmvTuQCaJTkN1y&#10;UUE6m4Lg+H6Wsdj/GrIs5H/+8gcAAP//AwBQSwECLQAUAAYACAAAACEAtoM4kv4AAADhAQAAEwAA&#10;AAAAAAAAAAAAAAAAAAAAW0NvbnRlbnRfVHlwZXNdLnhtbFBLAQItABQABgAIAAAAIQA4/SH/1gAA&#10;AJQBAAALAAAAAAAAAAAAAAAAAC8BAABfcmVscy8ucmVsc1BLAQItABQABgAIAAAAIQAn8CfCnAEA&#10;AJQDAAAOAAAAAAAAAAAAAAAAAC4CAABkcnMvZTJvRG9jLnhtbFBLAQItABQABgAIAAAAIQDJTLED&#10;3QAAAAcBAAAPAAAAAAAAAAAAAAAAAPYDAABkcnMvZG93bnJldi54bWxQSwUGAAAAAAQABADzAAAA&#10;AAUAAAAA&#10;" strokecolor="#3a435e [3204]" strokeweight=".5pt">
                <v:stroke joinstyle="miter"/>
              </v:line>
            </w:pict>
          </mc:Fallback>
        </mc:AlternateContent>
      </w:r>
    </w:p>
    <w:p w14:paraId="2215CEB6" w14:textId="77777777" w:rsidR="00C51541" w:rsidRDefault="00C51541" w:rsidP="00C51541">
      <w:pPr>
        <w:jc w:val="center"/>
        <w:rPr>
          <w:rFonts w:cstheme="minorHAnsi"/>
          <w:color w:val="2B5258" w:themeColor="accent5" w:themeShade="80"/>
        </w:rPr>
      </w:pPr>
    </w:p>
    <w:p w14:paraId="0841F8BF" w14:textId="77777777" w:rsidR="00721364" w:rsidRDefault="00721364" w:rsidP="00C51541">
      <w:pPr>
        <w:jc w:val="center"/>
        <w:rPr>
          <w:rFonts w:cstheme="minorHAnsi"/>
          <w:b/>
          <w:color w:val="2B5258" w:themeColor="accent5" w:themeShade="80"/>
        </w:rPr>
      </w:pPr>
    </w:p>
    <w:p w14:paraId="39A7E94B" w14:textId="5AEB1999" w:rsidR="00C51541" w:rsidRPr="00714511" w:rsidRDefault="00C51541" w:rsidP="00C51541">
      <w:pPr>
        <w:jc w:val="center"/>
        <w:rPr>
          <w:rFonts w:cstheme="minorHAnsi"/>
          <w:b/>
          <w:color w:val="2B5258" w:themeColor="accent5" w:themeShade="80"/>
        </w:rPr>
      </w:pPr>
      <w:r w:rsidRPr="00836E2C">
        <w:rPr>
          <w:rFonts w:cstheme="minorHAnsi"/>
          <w:b/>
          <w:color w:val="2B5258" w:themeColor="accent5" w:themeShade="80"/>
        </w:rPr>
        <w:lastRenderedPageBreak/>
        <w:t xml:space="preserve">PROMOZIONE </w:t>
      </w:r>
      <w:r>
        <w:rPr>
          <w:rFonts w:cstheme="minorHAnsi"/>
          <w:b/>
          <w:color w:val="2B5258" w:themeColor="accent5" w:themeShade="80"/>
        </w:rPr>
        <w:t>CRYPTOLOCKER DEFENSE</w:t>
      </w:r>
    </w:p>
    <w:p w14:paraId="79ADBF87" w14:textId="77777777" w:rsidR="00C51541" w:rsidRDefault="00C51541" w:rsidP="00C51541">
      <w:pPr>
        <w:rPr>
          <w:rFonts w:cstheme="minorHAnsi"/>
          <w:color w:val="2B5258" w:themeColor="accent5" w:themeShade="8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9"/>
        <w:gridCol w:w="7529"/>
      </w:tblGrid>
      <w:tr w:rsidR="00C51541" w:rsidRPr="00714511" w14:paraId="7957E8F5" w14:textId="77777777" w:rsidTr="0089614A">
        <w:trPr>
          <w:trHeight w:val="1369"/>
        </w:trPr>
        <w:tc>
          <w:tcPr>
            <w:tcW w:w="1980" w:type="dxa"/>
          </w:tcPr>
          <w:p w14:paraId="1999A3B8" w14:textId="77777777" w:rsidR="00C51541" w:rsidRPr="00714511" w:rsidRDefault="00C51541" w:rsidP="008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heme="minorHAnsi"/>
                <w:color w:val="1D212E" w:themeColor="accent1" w:themeShade="80"/>
                <w:szCs w:val="20"/>
              </w:rPr>
            </w:pPr>
            <w:r>
              <w:rPr>
                <w:rFonts w:cstheme="minorHAnsi"/>
                <w:noProof/>
                <w:color w:val="1D212E" w:themeColor="accent1" w:themeShade="80"/>
                <w:szCs w:val="20"/>
              </w:rPr>
              <w:drawing>
                <wp:inline distT="0" distB="0" distL="0" distR="0" wp14:anchorId="420244E9" wp14:editId="6C1A861E">
                  <wp:extent cx="756000" cy="756000"/>
                  <wp:effectExtent l="0" t="0" r="6350" b="6350"/>
                  <wp:docPr id="13" name="Immagine 1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descr="Immagine che contiene testo&#10;&#10;Descrizione generata automaticament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p>
        </w:tc>
        <w:tc>
          <w:tcPr>
            <w:tcW w:w="7642" w:type="dxa"/>
          </w:tcPr>
          <w:p w14:paraId="362A7F1E" w14:textId="77777777" w:rsidR="00C51541" w:rsidRPr="00714511" w:rsidRDefault="00C51541" w:rsidP="0089614A">
            <w:pPr>
              <w:rPr>
                <w:rFonts w:cstheme="minorHAnsi"/>
                <w:color w:val="1D212E" w:themeColor="accent1" w:themeShade="80"/>
                <w:szCs w:val="22"/>
              </w:rPr>
            </w:pPr>
            <w:r w:rsidRPr="00714511">
              <w:rPr>
                <w:rFonts w:cstheme="minorHAnsi"/>
                <w:bCs/>
                <w:color w:val="1D212E" w:themeColor="accent1" w:themeShade="80"/>
                <w:szCs w:val="22"/>
              </w:rPr>
              <w:t>Soluzione software</w:t>
            </w:r>
            <w:r w:rsidRPr="00714511">
              <w:rPr>
                <w:rFonts w:cstheme="minorHAnsi"/>
                <w:color w:val="1D212E" w:themeColor="accent1" w:themeShade="80"/>
                <w:szCs w:val="22"/>
              </w:rPr>
              <w:t xml:space="preserve"> che si installa sul PC per</w:t>
            </w:r>
          </w:p>
          <w:p w14:paraId="175B815C" w14:textId="77777777" w:rsidR="00C51541" w:rsidRPr="00714511" w:rsidRDefault="00C51541" w:rsidP="00C51541">
            <w:pPr>
              <w:numPr>
                <w:ilvl w:val="0"/>
                <w:numId w:val="29"/>
              </w:numPr>
              <w:spacing w:line="240" w:lineRule="auto"/>
              <w:rPr>
                <w:rFonts w:cstheme="minorHAnsi"/>
                <w:color w:val="1D212E" w:themeColor="accent1" w:themeShade="80"/>
                <w:szCs w:val="22"/>
              </w:rPr>
            </w:pPr>
            <w:r w:rsidRPr="00714511">
              <w:rPr>
                <w:rFonts w:cstheme="minorHAnsi"/>
                <w:color w:val="1D212E" w:themeColor="accent1" w:themeShade="80"/>
                <w:szCs w:val="22"/>
              </w:rPr>
              <w:t>Proteggere i dati dai ransomware che potrebbero crittografare i tuoi file</w:t>
            </w:r>
          </w:p>
          <w:p w14:paraId="2C7E69A2" w14:textId="77777777" w:rsidR="00C51541" w:rsidRPr="00C7370F" w:rsidRDefault="00C51541" w:rsidP="00C51541">
            <w:pPr>
              <w:numPr>
                <w:ilvl w:val="0"/>
                <w:numId w:val="29"/>
              </w:numPr>
              <w:spacing w:line="240" w:lineRule="auto"/>
              <w:rPr>
                <w:rFonts w:cstheme="minorHAnsi"/>
                <w:color w:val="1D212E" w:themeColor="accent1" w:themeShade="80"/>
                <w:szCs w:val="22"/>
              </w:rPr>
            </w:pPr>
            <w:r w:rsidRPr="00714511">
              <w:rPr>
                <w:rFonts w:cstheme="minorHAnsi"/>
                <w:color w:val="1D212E" w:themeColor="accent1" w:themeShade="80"/>
                <w:szCs w:val="22"/>
              </w:rPr>
              <w:t>Bloccare tutti i tentativi di intrusione sul tuo computer</w:t>
            </w:r>
          </w:p>
          <w:p w14:paraId="08A74312" w14:textId="77777777" w:rsidR="00C51541" w:rsidRPr="005C6C37" w:rsidRDefault="00C51541" w:rsidP="0089614A">
            <w:pPr>
              <w:pStyle w:val="NormaleWeb"/>
              <w:spacing w:before="0" w:beforeAutospacing="0" w:after="0" w:afterAutospacing="0"/>
              <w:jc w:val="both"/>
              <w:rPr>
                <w:rFonts w:asciiTheme="minorHAnsi" w:hAnsiTheme="minorHAnsi" w:cstheme="minorHAnsi"/>
                <w:b/>
                <w:color w:val="1D212E" w:themeColor="accent1" w:themeShade="80"/>
                <w:sz w:val="22"/>
                <w:szCs w:val="22"/>
              </w:rPr>
            </w:pPr>
            <w:r w:rsidRPr="00714511">
              <w:rPr>
                <w:rFonts w:asciiTheme="minorHAnsi" w:hAnsiTheme="minorHAnsi" w:cstheme="minorHAnsi"/>
                <w:color w:val="1D212E" w:themeColor="accent1" w:themeShade="80"/>
                <w:sz w:val="22"/>
                <w:szCs w:val="22"/>
              </w:rPr>
              <w:t xml:space="preserve">Il servizio </w:t>
            </w:r>
            <w:r>
              <w:rPr>
                <w:rFonts w:asciiTheme="minorHAnsi" w:hAnsiTheme="minorHAnsi" w:cstheme="minorHAnsi"/>
                <w:color w:val="1D212E" w:themeColor="accent1" w:themeShade="80"/>
                <w:sz w:val="22"/>
                <w:szCs w:val="22"/>
              </w:rPr>
              <w:t>è in promozione al costo</w:t>
            </w:r>
            <w:r w:rsidRPr="00714511">
              <w:rPr>
                <w:rFonts w:asciiTheme="minorHAnsi" w:hAnsiTheme="minorHAnsi" w:cstheme="minorHAnsi"/>
                <w:color w:val="1D212E" w:themeColor="accent1" w:themeShade="80"/>
                <w:sz w:val="22"/>
                <w:szCs w:val="22"/>
              </w:rPr>
              <w:t xml:space="preserve"> di</w:t>
            </w:r>
            <w:r>
              <w:rPr>
                <w:rFonts w:asciiTheme="minorHAnsi" w:hAnsiTheme="minorHAnsi" w:cstheme="minorHAnsi"/>
                <w:b/>
                <w:color w:val="1D212E" w:themeColor="accent1" w:themeShade="80"/>
              </w:rPr>
              <w:t xml:space="preserve"> </w:t>
            </w:r>
            <w:r w:rsidRPr="00836E2C">
              <w:rPr>
                <w:rFonts w:asciiTheme="minorHAnsi" w:hAnsiTheme="minorHAnsi" w:cstheme="minorHAnsi"/>
                <w:b/>
                <w:color w:val="0070C0"/>
                <w:sz w:val="28"/>
                <w:szCs w:val="28"/>
              </w:rPr>
              <w:t xml:space="preserve">€ </w:t>
            </w:r>
            <w:r>
              <w:rPr>
                <w:rFonts w:asciiTheme="minorHAnsi" w:hAnsiTheme="minorHAnsi" w:cstheme="minorHAnsi"/>
                <w:b/>
                <w:color w:val="0070C0"/>
                <w:sz w:val="28"/>
                <w:szCs w:val="28"/>
              </w:rPr>
              <w:t>200,00</w:t>
            </w:r>
            <w:r w:rsidRPr="00836E2C">
              <w:rPr>
                <w:rFonts w:asciiTheme="minorHAnsi" w:hAnsiTheme="minorHAnsi" w:cstheme="minorHAnsi"/>
                <w:b/>
                <w:color w:val="0070C0"/>
                <w:sz w:val="28"/>
                <w:szCs w:val="28"/>
              </w:rPr>
              <w:t>+iva</w:t>
            </w:r>
            <w:r>
              <w:rPr>
                <w:rFonts w:asciiTheme="minorHAnsi" w:hAnsiTheme="minorHAnsi" w:cstheme="minorHAnsi"/>
                <w:b/>
                <w:color w:val="0070C0"/>
                <w:sz w:val="28"/>
                <w:szCs w:val="28"/>
              </w:rPr>
              <w:t>*</w:t>
            </w:r>
            <w:r>
              <w:rPr>
                <w:rFonts w:asciiTheme="minorHAnsi" w:hAnsiTheme="minorHAnsi" w:cstheme="minorHAnsi"/>
                <w:color w:val="1D212E" w:themeColor="accent1" w:themeShade="80"/>
              </w:rPr>
              <w:t xml:space="preserve"> </w:t>
            </w:r>
            <w:r w:rsidRPr="005C6C37">
              <w:rPr>
                <w:rFonts w:asciiTheme="minorHAnsi" w:hAnsiTheme="minorHAnsi" w:cstheme="minorHAnsi"/>
                <w:b/>
                <w:color w:val="1D212E" w:themeColor="accent1" w:themeShade="80"/>
                <w:sz w:val="22"/>
                <w:szCs w:val="22"/>
              </w:rPr>
              <w:t>(invece di € 250+iva)</w:t>
            </w:r>
          </w:p>
          <w:p w14:paraId="13C4CD81" w14:textId="77777777" w:rsidR="00C51541" w:rsidRDefault="00C51541" w:rsidP="0089614A">
            <w:pPr>
              <w:pStyle w:val="NormaleWeb"/>
              <w:spacing w:before="0" w:beforeAutospacing="0" w:after="0" w:afterAutospacing="0"/>
              <w:jc w:val="both"/>
              <w:rPr>
                <w:rFonts w:asciiTheme="minorHAnsi" w:hAnsiTheme="minorHAnsi" w:cstheme="minorHAnsi"/>
                <w:b/>
                <w:color w:val="1D212E" w:themeColor="accent1" w:themeShade="80"/>
              </w:rPr>
            </w:pPr>
          </w:p>
          <w:p w14:paraId="55D2B457" w14:textId="77777777" w:rsidR="00C51541" w:rsidRDefault="00C51541" w:rsidP="0089614A">
            <w:pPr>
              <w:pStyle w:val="NormaleWeb"/>
              <w:spacing w:before="0" w:beforeAutospacing="0" w:after="0" w:afterAutospacing="0"/>
              <w:jc w:val="both"/>
              <w:rPr>
                <w:rFonts w:ascii="Calibri" w:hAnsi="Calibri" w:cs="Courier"/>
                <w:b/>
                <w:i/>
                <w:color w:val="1D212E" w:themeColor="accent1" w:themeShade="80"/>
                <w:sz w:val="22"/>
                <w:szCs w:val="22"/>
              </w:rPr>
            </w:pPr>
            <w:r>
              <w:rPr>
                <w:rFonts w:ascii="Calibri" w:hAnsi="Calibri" w:cs="Courier"/>
                <w:b/>
                <w:color w:val="1D212E" w:themeColor="accent1" w:themeShade="80"/>
                <w:sz w:val="22"/>
                <w:szCs w:val="22"/>
              </w:rPr>
              <w:t>*</w:t>
            </w:r>
            <w:r>
              <w:rPr>
                <w:rFonts w:ascii="Calibri" w:hAnsi="Calibri" w:cs="Courier"/>
                <w:b/>
                <w:i/>
                <w:color w:val="1D212E" w:themeColor="accent1" w:themeShade="80"/>
                <w:sz w:val="22"/>
                <w:szCs w:val="22"/>
              </w:rPr>
              <w:t>Canone annuale con vincolo triennale</w:t>
            </w:r>
          </w:p>
          <w:p w14:paraId="000C77AD" w14:textId="65F07C05" w:rsidR="00721364" w:rsidRPr="00714511" w:rsidRDefault="00721364" w:rsidP="0089614A">
            <w:pPr>
              <w:pStyle w:val="NormaleWeb"/>
              <w:spacing w:before="0" w:beforeAutospacing="0" w:after="0" w:afterAutospacing="0"/>
              <w:jc w:val="both"/>
              <w:rPr>
                <w:rFonts w:asciiTheme="minorHAnsi" w:hAnsiTheme="minorHAnsi" w:cstheme="minorHAnsi"/>
                <w:b/>
                <w:color w:val="1D212E" w:themeColor="accent1" w:themeShade="80"/>
              </w:rPr>
            </w:pPr>
          </w:p>
        </w:tc>
      </w:tr>
    </w:tbl>
    <w:p w14:paraId="3C90F94A" w14:textId="77777777" w:rsidR="00C51541" w:rsidRDefault="00C51541" w:rsidP="00C51541">
      <w:pPr>
        <w:rPr>
          <w:color w:val="1D212E" w:themeColor="accent1" w:themeShade="80"/>
          <w:szCs w:val="22"/>
        </w:rPr>
      </w:pPr>
      <w:r>
        <w:rPr>
          <w:rFonts w:ascii="Calibri" w:hAnsi="Calibri" w:cs="Courier"/>
          <w:noProof/>
          <w:color w:val="1D212E" w:themeColor="accent1" w:themeShade="80"/>
          <w:szCs w:val="20"/>
        </w:rPr>
        <mc:AlternateContent>
          <mc:Choice Requires="wps">
            <w:drawing>
              <wp:anchor distT="0" distB="0" distL="114300" distR="114300" simplePos="0" relativeHeight="251664384" behindDoc="0" locked="0" layoutInCell="1" allowOverlap="1" wp14:anchorId="5098272E" wp14:editId="7823FA55">
                <wp:simplePos x="0" y="0"/>
                <wp:positionH relativeFrom="column">
                  <wp:posOffset>0</wp:posOffset>
                </wp:positionH>
                <wp:positionV relativeFrom="paragraph">
                  <wp:posOffset>115241</wp:posOffset>
                </wp:positionV>
                <wp:extent cx="6158230" cy="0"/>
                <wp:effectExtent l="0" t="0" r="13970" b="12700"/>
                <wp:wrapNone/>
                <wp:docPr id="17" name="Connettore 1 17"/>
                <wp:cNvGraphicFramePr/>
                <a:graphic xmlns:a="http://schemas.openxmlformats.org/drawingml/2006/main">
                  <a:graphicData uri="http://schemas.microsoft.com/office/word/2010/wordprocessingShape">
                    <wps:wsp>
                      <wps:cNvCnPr/>
                      <wps:spPr>
                        <a:xfrm>
                          <a:off x="0" y="0"/>
                          <a:ext cx="61582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AD4918" id="Connettore 1 1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0,9.05pt" to="484.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bP6mwEAAJQDAAAOAAAAZHJzL2Uyb0RvYy54bWysU8tu2zAQvBfIPxC8x5IcNAgEyz4kSC5F&#10;G7TpBzDU0iLAF5asJf99l7QtB2mBIEEuFB87szuzq9VmsobtAKP2ruPNouYMnPS9dtuO/366v7zh&#10;LCbhemG8g47vIfLN+uLLagwtLP3gTQ/IiMTFdgwdH1IKbVVFOYAVceEDOHpUHq1IdMRt1aMYid2a&#10;alnX19XosQ/oJcRIt3eHR74u/EqBTD+UipCY6TjVlsqKZX3Oa7VeiXaLIgxaHssQH6jCCu0o6Ux1&#10;J5Jgf1D/Q2W1RB+9SgvpbeWV0hKKBlLT1K/U/BpEgKKFzIlhtil+Hq38vrt1j0g2jCG2MTxiVjEp&#10;tPlL9bGpmLWfzYIpMUmX183Xm+UVeSpPb9UZGDCmB/CW5U3HjXZZh2jF7ltMlIxCTyF0OKcuu7Q3&#10;kION+wmK6Z6SNQVdpgJuDbKdoH4KKcGlJveQ+Ep0hiltzAys3wYe4zMUysS8BzwjSmbv0gy22nn8&#10;X/Y0nUpWh/iTAwfd2YJn3+9LU4o11Pqi8DimebZengv8/DOt/wIAAP//AwBQSwMEFAAGAAgAAAAh&#10;AMSf4XjcAAAABgEAAA8AAABkcnMvZG93bnJldi54bWxMj0FrwkAQhe8F/8Myhd7qRg+iaTYigtQK&#10;RbQFe1yzYxKbnQ27q4n/viM9tMd57/Hme9m8t424og+1IwWjYQICqXCmplLB58fqeQoiRE1GN45Q&#10;wQ0DzPPBQ6ZT4zra4XUfS8ElFFKtoIqxTaUMRYVWh6Frkdg7OW915NOX0njdcblt5DhJJtLqmvhD&#10;pVtcVlh87y9Wwbtfr5eLze1M2y/bHcabw/atf1Xq6bFfvICI2Me/MNzxGR1yZjq6C5kgGgU8JLI6&#10;HYFgdzaZ8ZDjryDzTP7Hz38AAAD//wMAUEsBAi0AFAAGAAgAAAAhALaDOJL+AAAA4QEAABMAAAAA&#10;AAAAAAAAAAAAAAAAAFtDb250ZW50X1R5cGVzXS54bWxQSwECLQAUAAYACAAAACEAOP0h/9YAAACU&#10;AQAACwAAAAAAAAAAAAAAAAAvAQAAX3JlbHMvLnJlbHNQSwECLQAUAAYACAAAACEAB9Wz+psBAACU&#10;AwAADgAAAAAAAAAAAAAAAAAuAgAAZHJzL2Uyb0RvYy54bWxQSwECLQAUAAYACAAAACEAxJ/heNwA&#10;AAAGAQAADwAAAAAAAAAAAAAAAAD1AwAAZHJzL2Rvd25yZXYueG1sUEsFBgAAAAAEAAQA8wAAAP4E&#10;AAAAAA==&#10;" strokecolor="#3a435e [3204]" strokeweight=".5pt">
                <v:stroke joinstyle="miter"/>
              </v:line>
            </w:pict>
          </mc:Fallback>
        </mc:AlternateContent>
      </w:r>
    </w:p>
    <w:p w14:paraId="6EF8F58C" w14:textId="77777777" w:rsidR="00C35795" w:rsidRDefault="00C35795" w:rsidP="00A37189">
      <w:pPr>
        <w:spacing w:after="0" w:line="240" w:lineRule="auto"/>
        <w:rPr>
          <w:rFonts w:ascii="Calibri" w:eastAsia="MS Mincho" w:hAnsi="Calibri" w:cs="Times New Roman"/>
          <w:color w:val="1F3864"/>
          <w:szCs w:val="22"/>
          <w:lang w:eastAsia="it-IT"/>
        </w:rPr>
      </w:pPr>
    </w:p>
    <w:p w14:paraId="496AD413" w14:textId="2AB4A3B4" w:rsidR="00A37189" w:rsidRPr="00A37189" w:rsidRDefault="00A37189" w:rsidP="00A37189">
      <w:pPr>
        <w:spacing w:after="0" w:line="240" w:lineRule="auto"/>
        <w:rPr>
          <w:rFonts w:ascii="Calibri" w:eastAsia="MS Mincho" w:hAnsi="Calibri" w:cs="Times New Roman"/>
          <w:color w:val="1F3864"/>
          <w:szCs w:val="22"/>
          <w:lang w:eastAsia="it-IT"/>
        </w:rPr>
      </w:pPr>
      <w:r w:rsidRPr="00A37189">
        <w:rPr>
          <w:rFonts w:ascii="Calibri" w:eastAsia="MS Mincho" w:hAnsi="Calibri" w:cs="Times New Roman"/>
          <w:color w:val="1F3864"/>
          <w:szCs w:val="22"/>
          <w:lang w:eastAsia="it-IT"/>
        </w:rPr>
        <w:t xml:space="preserve">Per maggiori informazioni sulle promozioni puoi contattare il Supporto Vendite di Visura SpA ai seguenti recapiti: </w:t>
      </w:r>
      <w:r w:rsidRPr="00A37189">
        <w:rPr>
          <w:rFonts w:ascii="Calibri" w:eastAsia="MS Mincho" w:hAnsi="Calibri" w:cs="Times New Roman"/>
          <w:b/>
          <w:color w:val="1F3864"/>
          <w:szCs w:val="22"/>
          <w:lang w:eastAsia="it-IT"/>
        </w:rPr>
        <w:t>T</w:t>
      </w:r>
      <w:r w:rsidRPr="00A37189">
        <w:rPr>
          <w:rFonts w:ascii="Calibri" w:eastAsia="MS Mincho" w:hAnsi="Calibri" w:cs="Times New Roman"/>
          <w:color w:val="1F3864"/>
          <w:szCs w:val="22"/>
          <w:lang w:eastAsia="it-IT"/>
        </w:rPr>
        <w:t xml:space="preserve"> 06 68417891 </w:t>
      </w:r>
      <w:r w:rsidRPr="00A37189">
        <w:rPr>
          <w:rFonts w:ascii="Calibri" w:eastAsia="MS Mincho" w:hAnsi="Calibri" w:cs="Times New Roman"/>
          <w:b/>
          <w:color w:val="1F3864"/>
          <w:szCs w:val="22"/>
          <w:lang w:eastAsia="it-IT"/>
        </w:rPr>
        <w:t>E</w:t>
      </w:r>
      <w:r w:rsidRPr="00A37189">
        <w:rPr>
          <w:rFonts w:ascii="Calibri" w:eastAsia="MS Mincho" w:hAnsi="Calibri" w:cs="Times New Roman"/>
          <w:color w:val="1F3864"/>
          <w:szCs w:val="22"/>
          <w:lang w:eastAsia="it-IT"/>
        </w:rPr>
        <w:t xml:space="preserve"> </w:t>
      </w:r>
      <w:hyperlink r:id="rId20" w:history="1">
        <w:r w:rsidRPr="00A37189">
          <w:rPr>
            <w:rFonts w:ascii="Calibri" w:eastAsia="MS Mincho" w:hAnsi="Calibri" w:cs="Times New Roman"/>
            <w:color w:val="1F3864"/>
            <w:szCs w:val="22"/>
            <w:u w:val="single"/>
            <w:lang w:eastAsia="it-IT"/>
          </w:rPr>
          <w:t>segreteriacommercialelextel@visura.it</w:t>
        </w:r>
      </w:hyperlink>
      <w:r w:rsidRPr="00A37189">
        <w:rPr>
          <w:rFonts w:ascii="Calibri" w:eastAsia="MS Mincho" w:hAnsi="Calibri" w:cs="Times New Roman"/>
          <w:color w:val="1F3864"/>
          <w:szCs w:val="22"/>
          <w:u w:val="single"/>
          <w:lang w:eastAsia="it-IT"/>
        </w:rPr>
        <w:t xml:space="preserve">, </w:t>
      </w:r>
      <w:r w:rsidRPr="00A37189">
        <w:rPr>
          <w:rFonts w:ascii="Calibri" w:eastAsia="MS Mincho" w:hAnsi="Calibri" w:cs="Times New Roman"/>
          <w:color w:val="1F3864"/>
          <w:szCs w:val="22"/>
          <w:lang w:eastAsia="it-IT"/>
        </w:rPr>
        <w:t>specificando nel corpo della mail l’Ordine di appartenenza.</w:t>
      </w:r>
    </w:p>
    <w:p w14:paraId="2256B94B" w14:textId="77777777" w:rsidR="00A37189" w:rsidRPr="00A37189" w:rsidRDefault="00A37189" w:rsidP="00A37189">
      <w:pPr>
        <w:spacing w:after="0" w:line="240" w:lineRule="auto"/>
        <w:rPr>
          <w:rFonts w:ascii="Calibri" w:eastAsia="MS Mincho" w:hAnsi="Calibri" w:cs="Times New Roman"/>
          <w:color w:val="1F3864"/>
          <w:szCs w:val="22"/>
          <w:lang w:eastAsia="it-IT"/>
        </w:rPr>
      </w:pPr>
    </w:p>
    <w:p w14:paraId="740F244C" w14:textId="77777777" w:rsidR="00A37189" w:rsidRPr="00A37189" w:rsidRDefault="00A37189" w:rsidP="00A37189">
      <w:pPr>
        <w:spacing w:after="0" w:line="240" w:lineRule="auto"/>
        <w:rPr>
          <w:rFonts w:ascii="Calibri" w:eastAsia="MS Mincho" w:hAnsi="Calibri" w:cs="Times New Roman"/>
          <w:color w:val="1F3864"/>
          <w:szCs w:val="22"/>
          <w:lang w:eastAsia="it-IT"/>
        </w:rPr>
      </w:pPr>
      <w:r w:rsidRPr="00A37189">
        <w:rPr>
          <w:rFonts w:ascii="Calibri" w:eastAsia="MS Mincho" w:hAnsi="Calibri" w:cs="Times New Roman"/>
          <w:color w:val="1F3864"/>
          <w:szCs w:val="22"/>
          <w:lang w:eastAsia="it-IT"/>
        </w:rPr>
        <w:t xml:space="preserve">Conto di </w:t>
      </w:r>
      <w:proofErr w:type="spellStart"/>
      <w:r w:rsidRPr="00A37189">
        <w:rPr>
          <w:rFonts w:ascii="Calibri" w:eastAsia="MS Mincho" w:hAnsi="Calibri" w:cs="Times New Roman"/>
          <w:color w:val="1F3864"/>
          <w:szCs w:val="22"/>
          <w:lang w:eastAsia="it-IT"/>
        </w:rPr>
        <w:t>informarTi</w:t>
      </w:r>
      <w:proofErr w:type="spellEnd"/>
      <w:r w:rsidRPr="00A37189">
        <w:rPr>
          <w:rFonts w:ascii="Calibri" w:eastAsia="MS Mincho" w:hAnsi="Calibri" w:cs="Times New Roman"/>
          <w:color w:val="1F3864"/>
          <w:szCs w:val="22"/>
          <w:lang w:eastAsia="it-IT"/>
        </w:rPr>
        <w:t xml:space="preserve"> di altre iniziative e convenzioni utili allo svolgimento dell’attività professionale.</w:t>
      </w:r>
    </w:p>
    <w:p w14:paraId="03F05E57" w14:textId="77777777" w:rsidR="00A37189" w:rsidRPr="00A37189" w:rsidRDefault="00A37189" w:rsidP="00A37189">
      <w:pPr>
        <w:spacing w:after="0" w:line="240" w:lineRule="auto"/>
        <w:rPr>
          <w:rFonts w:ascii="Calibri" w:eastAsia="MS Mincho" w:hAnsi="Calibri" w:cs="Times New Roman"/>
          <w:color w:val="1F3864"/>
          <w:szCs w:val="22"/>
          <w:lang w:eastAsia="it-IT"/>
        </w:rPr>
      </w:pPr>
    </w:p>
    <w:p w14:paraId="375FE448" w14:textId="77777777" w:rsidR="00A37189" w:rsidRPr="00A37189" w:rsidRDefault="00A37189" w:rsidP="00A37189">
      <w:pPr>
        <w:spacing w:after="0" w:line="240" w:lineRule="auto"/>
        <w:jc w:val="left"/>
        <w:rPr>
          <w:rFonts w:ascii="Calibri" w:eastAsia="MS Mincho" w:hAnsi="Calibri" w:cs="Times New Roman"/>
          <w:color w:val="1F3864"/>
          <w:szCs w:val="22"/>
          <w:lang w:eastAsia="it-IT"/>
        </w:rPr>
      </w:pPr>
      <w:r w:rsidRPr="00A37189">
        <w:rPr>
          <w:rFonts w:ascii="Calibri" w:eastAsia="MS Mincho" w:hAnsi="Calibri" w:cs="Times New Roman"/>
          <w:color w:val="1F3864"/>
          <w:szCs w:val="22"/>
          <w:lang w:eastAsia="it-IT"/>
        </w:rPr>
        <w:t xml:space="preserve">L’occasione mi è gradita per </w:t>
      </w:r>
      <w:proofErr w:type="spellStart"/>
      <w:r w:rsidRPr="00A37189">
        <w:rPr>
          <w:rFonts w:ascii="Calibri" w:eastAsia="MS Mincho" w:hAnsi="Calibri" w:cs="Times New Roman"/>
          <w:color w:val="1F3864"/>
          <w:szCs w:val="22"/>
          <w:lang w:eastAsia="it-IT"/>
        </w:rPr>
        <w:t>inviarTi</w:t>
      </w:r>
      <w:proofErr w:type="spellEnd"/>
      <w:r w:rsidRPr="00A37189">
        <w:rPr>
          <w:rFonts w:ascii="Calibri" w:eastAsia="MS Mincho" w:hAnsi="Calibri" w:cs="Times New Roman"/>
          <w:color w:val="1F3864"/>
          <w:szCs w:val="22"/>
          <w:lang w:eastAsia="it-IT"/>
        </w:rPr>
        <w:t xml:space="preserve"> i miei migliori saluti. </w:t>
      </w:r>
    </w:p>
    <w:p w14:paraId="74C56C3B" w14:textId="77777777" w:rsidR="00A37189" w:rsidRPr="00A37189" w:rsidRDefault="00A37189" w:rsidP="00A37189">
      <w:pPr>
        <w:spacing w:after="0" w:line="240" w:lineRule="auto"/>
        <w:rPr>
          <w:rFonts w:ascii="Calibri" w:eastAsia="Arial Unicode MS" w:hAnsi="Calibri" w:cs="Arial"/>
          <w:color w:val="1F3864"/>
          <w:szCs w:val="22"/>
          <w:lang w:eastAsia="it-IT"/>
        </w:rPr>
      </w:pPr>
    </w:p>
    <w:p w14:paraId="54D5F79D" w14:textId="57C36CDA" w:rsidR="00A37189" w:rsidRPr="00A37189" w:rsidRDefault="00A37189" w:rsidP="00A37189">
      <w:pPr>
        <w:spacing w:after="0" w:line="240" w:lineRule="auto"/>
        <w:jc w:val="center"/>
        <w:rPr>
          <w:rFonts w:ascii="Calibri" w:eastAsia="Arial Unicode MS" w:hAnsi="Calibri" w:cs="Arial"/>
          <w:color w:val="1F3864"/>
          <w:szCs w:val="22"/>
          <w:lang w:eastAsia="it-IT"/>
        </w:rPr>
      </w:pPr>
      <w:r w:rsidRPr="00A37189">
        <w:rPr>
          <w:rFonts w:ascii="Calibri" w:eastAsia="Arial Unicode MS" w:hAnsi="Calibri" w:cs="Arial"/>
          <w:color w:val="1F3864"/>
          <w:szCs w:val="22"/>
          <w:lang w:eastAsia="it-IT"/>
        </w:rPr>
        <w:t>L’ODA di</w:t>
      </w:r>
      <w:r w:rsidR="00C745B8">
        <w:rPr>
          <w:rFonts w:ascii="Calibri" w:eastAsia="Arial Unicode MS" w:hAnsi="Calibri" w:cs="Arial"/>
          <w:color w:val="1F3864"/>
          <w:szCs w:val="22"/>
          <w:lang w:eastAsia="it-IT"/>
        </w:rPr>
        <w:t xml:space="preserve"> </w:t>
      </w:r>
      <w:r w:rsidR="005D2E96">
        <w:rPr>
          <w:rFonts w:ascii="Calibri" w:eastAsia="Arial Unicode MS" w:hAnsi="Calibri" w:cs="Arial"/>
          <w:color w:val="1F3864"/>
          <w:szCs w:val="22"/>
          <w:lang w:eastAsia="it-IT"/>
        </w:rPr>
        <w:t>Avellino</w:t>
      </w:r>
    </w:p>
    <w:p w14:paraId="2F891655" w14:textId="77777777" w:rsidR="00A37189" w:rsidRPr="00A37189" w:rsidRDefault="00A37189" w:rsidP="00A37189">
      <w:pPr>
        <w:spacing w:after="0" w:line="240" w:lineRule="auto"/>
        <w:jc w:val="center"/>
        <w:rPr>
          <w:rFonts w:ascii="Calibri" w:eastAsia="Arial Unicode MS" w:hAnsi="Calibri" w:cs="Arial"/>
          <w:color w:val="1F3864"/>
          <w:szCs w:val="22"/>
          <w:lang w:eastAsia="it-IT"/>
        </w:rPr>
      </w:pPr>
      <w:r w:rsidRPr="00A37189">
        <w:rPr>
          <w:rFonts w:ascii="Calibri" w:eastAsia="Arial Unicode MS" w:hAnsi="Calibri" w:cs="Arial"/>
          <w:color w:val="1F3864"/>
          <w:szCs w:val="22"/>
          <w:lang w:eastAsia="it-IT"/>
        </w:rPr>
        <w:t>Il Presidente</w:t>
      </w:r>
    </w:p>
    <w:p w14:paraId="392A7B9E" w14:textId="05BFAE3F" w:rsidR="00A37189" w:rsidRDefault="00C745B8" w:rsidP="00A37189">
      <w:pPr>
        <w:spacing w:after="0" w:line="240" w:lineRule="auto"/>
        <w:jc w:val="center"/>
        <w:rPr>
          <w:rFonts w:ascii="Calibri" w:eastAsia="Arial Unicode MS" w:hAnsi="Calibri" w:cs="Arial"/>
          <w:color w:val="1F3864"/>
          <w:szCs w:val="22"/>
          <w:lang w:eastAsia="it-IT"/>
        </w:rPr>
      </w:pPr>
      <w:proofErr w:type="spellStart"/>
      <w:r w:rsidRPr="00C745B8">
        <w:rPr>
          <w:rFonts w:ascii="Calibri" w:eastAsia="Arial Unicode MS" w:hAnsi="Calibri" w:cs="Arial"/>
          <w:color w:val="1F3864"/>
          <w:szCs w:val="22"/>
          <w:lang w:eastAsia="it-IT"/>
        </w:rPr>
        <w:t>Avv.</w:t>
      </w:r>
      <w:r w:rsidR="005D2E96" w:rsidRPr="005D2E96">
        <w:rPr>
          <w:rFonts w:ascii="Calibri" w:eastAsia="Arial Unicode MS" w:hAnsi="Calibri" w:cs="Arial"/>
          <w:color w:val="1F3864"/>
          <w:szCs w:val="22"/>
          <w:lang w:eastAsia="it-IT"/>
        </w:rPr>
        <w:t>Barra</w:t>
      </w:r>
      <w:proofErr w:type="spellEnd"/>
      <w:r w:rsidR="005D2E96" w:rsidRPr="005D2E96">
        <w:rPr>
          <w:rFonts w:ascii="Calibri" w:eastAsia="Arial Unicode MS" w:hAnsi="Calibri" w:cs="Arial"/>
          <w:color w:val="1F3864"/>
          <w:szCs w:val="22"/>
          <w:lang w:eastAsia="it-IT"/>
        </w:rPr>
        <w:t xml:space="preserve"> Antonio</w:t>
      </w:r>
    </w:p>
    <w:p w14:paraId="1604ECC3" w14:textId="77777777" w:rsidR="0037252F" w:rsidRPr="00A37189" w:rsidRDefault="0037252F" w:rsidP="00A37189">
      <w:pPr>
        <w:spacing w:after="0" w:line="240" w:lineRule="auto"/>
        <w:jc w:val="center"/>
        <w:rPr>
          <w:rFonts w:ascii="Calibri" w:eastAsia="Arial Unicode MS" w:hAnsi="Calibri" w:cs="Arial"/>
          <w:color w:val="1F3864"/>
          <w:szCs w:val="22"/>
          <w:lang w:eastAsia="it-IT"/>
        </w:rPr>
      </w:pPr>
    </w:p>
    <w:p w14:paraId="621EA5BD" w14:textId="7C3100AA" w:rsidR="00C51541" w:rsidRDefault="00C51541" w:rsidP="00C51541">
      <w:pPr>
        <w:rPr>
          <w:color w:val="1D212E" w:themeColor="accent1" w:themeShade="80"/>
          <w:szCs w:val="22"/>
        </w:rPr>
      </w:pPr>
    </w:p>
    <w:sectPr w:rsidR="00C51541" w:rsidSect="008F790C">
      <w:headerReference w:type="even" r:id="rId21"/>
      <w:headerReference w:type="default" r:id="rId22"/>
      <w:footerReference w:type="even" r:id="rId23"/>
      <w:footerReference w:type="default" r:id="rId24"/>
      <w:headerReference w:type="first" r:id="rId25"/>
      <w:footerReference w:type="first" r:id="rId26"/>
      <w:pgSz w:w="11906" w:h="16838"/>
      <w:pgMar w:top="1985" w:right="1274" w:bottom="2269" w:left="1134" w:header="851" w:footer="5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1D2C" w14:textId="77777777" w:rsidR="00E26386" w:rsidRDefault="00E26386" w:rsidP="00460A88">
      <w:pPr>
        <w:spacing w:after="0" w:line="240" w:lineRule="auto"/>
      </w:pPr>
      <w:r>
        <w:separator/>
      </w:r>
    </w:p>
  </w:endnote>
  <w:endnote w:type="continuationSeparator" w:id="0">
    <w:p w14:paraId="2F8D2E80" w14:textId="77777777" w:rsidR="00E26386" w:rsidRDefault="00E26386" w:rsidP="0046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4F84" w14:textId="77777777" w:rsidR="008C3A65" w:rsidRDefault="008C3A6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BEAB1" w14:textId="77777777" w:rsidR="008329E7" w:rsidRDefault="008329E7" w:rsidP="00367864">
    <w:pPr>
      <w:tabs>
        <w:tab w:val="left" w:pos="9072"/>
      </w:tabs>
      <w:jc w:val="right"/>
    </w:pPr>
    <w:r>
      <w:rPr>
        <w:noProof/>
        <w:lang w:eastAsia="it-IT"/>
      </w:rPr>
      <mc:AlternateContent>
        <mc:Choice Requires="wps">
          <w:drawing>
            <wp:anchor distT="0" distB="0" distL="114300" distR="114300" simplePos="0" relativeHeight="251659264" behindDoc="0" locked="0" layoutInCell="1" allowOverlap="1" wp14:anchorId="371F8973" wp14:editId="4FE8E16F">
              <wp:simplePos x="0" y="0"/>
              <wp:positionH relativeFrom="page">
                <wp:align>left</wp:align>
              </wp:positionH>
              <wp:positionV relativeFrom="paragraph">
                <wp:posOffset>158115</wp:posOffset>
              </wp:positionV>
              <wp:extent cx="6677025" cy="0"/>
              <wp:effectExtent l="0" t="0" r="0" b="0"/>
              <wp:wrapNone/>
              <wp:docPr id="64" name="Connettore diritto 64"/>
              <wp:cNvGraphicFramePr/>
              <a:graphic xmlns:a="http://schemas.openxmlformats.org/drawingml/2006/main">
                <a:graphicData uri="http://schemas.microsoft.com/office/word/2010/wordprocessingShape">
                  <wps:wsp>
                    <wps:cNvCnPr/>
                    <wps:spPr>
                      <a:xfrm>
                        <a:off x="0" y="0"/>
                        <a:ext cx="6677025" cy="0"/>
                      </a:xfrm>
                      <a:prstGeom prst="line">
                        <a:avLst/>
                      </a:prstGeom>
                      <a:ln>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65034E0A">
            <v:line id="Connettore diritto 64" style="position:absolute;z-index:251659264;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 o:spid="_x0000_s1026" strokecolor="#0070c0" strokeweight=".5pt" from="0,12.45pt" to="525.75pt,12.45pt" w14:anchorId="65CA3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ci0wEAAAYEAAAOAAAAZHJzL2Uyb0RvYy54bWysU02P0zAQvSPxHyzfadIKWhQ13UNXywVB&#10;BewPcJ1xY8lfGpsm/feMnTa7AiTEai8Tjz3vzbxnZ3s3WsPOgFF71/LlouYMnPSddqeWP/54ePeR&#10;s5iE64TxDlp+gcjvdm/fbIfQwMr33nSAjEhcbIbQ8j6l0FRVlD1YERc+gKND5dGKRCmeqg7FQOzW&#10;VKu6XleDxy6glxAj7d5Ph3xX+JUCmb4qFSEx03KaLZWIJR5zrHZb0ZxQhF7L6xjiBVNYoR01nanu&#10;RRLsJ+o/qKyW6KNXaSG9rbxSWkLRQGqW9W9qvvciQNFC5sQw2xRfj1Z+OR+Q6a7l6/ecOWHpjvbe&#10;OUjJI7BOo6YVo0NyagixIcDeHfCaxXDALHtUaPOXBLGxuHuZ3YUxMUmb6/VmU68+cCZvZ9UTMGBM&#10;n8BblhctN9pl4aIR588xUTMqvZXkbeNyjN7o7kEbUxI8HfcG2Vnkq6439b7cLgGflVGWoVVWMs1e&#10;VuliYKL9BorcoGmXpX15hzDTCinBpWX2ojBRdYYpGmEG1v8GXuszFMob/R/wjCidvUsz2Grn8W/d&#10;03gbWU31Nwcm3dmCo+8u5VaLNfTYisLrj5Ff8/O8wJ9+390vAAAA//8DAFBLAwQUAAYACAAAACEA&#10;/tUt/t0AAAAHAQAADwAAAGRycy9kb3ducmV2LnhtbEyPwU7DMBBE70j9B2uReqNOoxaREKdqkYBL&#10;LyRcuG3jbRIar6PYaQNfjysOcNyZ0czbbDOZTpxpcK1lBctFBIK4srrlWsF7+Xz3AMJ5ZI2dZVLw&#10;RQ42+ewmw1TbC7/RufC1CCXsUlTQeN+nUrqqIYNuYXvi4B3tYNCHc6ilHvASyk0n4yi6lwZbDgsN&#10;9vTUUHUqRqMg+dhvy9dj+b37PJk2GYuXfTnFSs1vp+0jCE+T/wvDFT+gQx6YDnZk7USnIDziFcSr&#10;BMTVjdbLNYjDryLzTP7nz38AAAD//wMAUEsBAi0AFAAGAAgAAAAhALaDOJL+AAAA4QEAABMAAAAA&#10;AAAAAAAAAAAAAAAAAFtDb250ZW50X1R5cGVzXS54bWxQSwECLQAUAAYACAAAACEAOP0h/9YAAACU&#10;AQAACwAAAAAAAAAAAAAAAAAvAQAAX3JlbHMvLnJlbHNQSwECLQAUAAYACAAAACEA9/f3ItMBAAAG&#10;BAAADgAAAAAAAAAAAAAAAAAuAgAAZHJzL2Uyb0RvYy54bWxQSwECLQAUAAYACAAAACEA/tUt/t0A&#10;AAAHAQAADwAAAAAAAAAAAAAAAAAtBAAAZHJzL2Rvd25yZXYueG1sUEsFBgAAAAAEAAQA8wAAADcF&#10;AAAAAA==&#10;">
              <v:stroke joinstyle="miter"/>
              <w10:wrap anchorx="page"/>
            </v:line>
          </w:pict>
        </mc:Fallback>
      </mc:AlternateContent>
    </w:r>
    <w:r w:rsidRPr="00367864">
      <w:rPr>
        <w:noProof/>
        <w:sz w:val="20"/>
        <w:lang w:eastAsia="it-IT"/>
      </w:rPr>
      <w:drawing>
        <wp:anchor distT="0" distB="0" distL="114300" distR="114300" simplePos="0" relativeHeight="251660288" behindDoc="0" locked="0" layoutInCell="1" allowOverlap="1" wp14:anchorId="341D454D" wp14:editId="61F87CFA">
          <wp:simplePos x="0" y="0"/>
          <wp:positionH relativeFrom="rightMargin">
            <wp:align>left</wp:align>
          </wp:positionH>
          <wp:positionV relativeFrom="paragraph">
            <wp:posOffset>-207645</wp:posOffset>
          </wp:positionV>
          <wp:extent cx="384229" cy="381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NEXTA.png"/>
                  <pic:cNvPicPr/>
                </pic:nvPicPr>
                <pic:blipFill>
                  <a:blip r:embed="rId1">
                    <a:extLst>
                      <a:ext uri="{28A0092B-C50C-407E-A947-70E740481C1C}">
                        <a14:useLocalDpi xmlns:a14="http://schemas.microsoft.com/office/drawing/2010/main" val="0"/>
                      </a:ext>
                    </a:extLst>
                  </a:blip>
                  <a:stretch>
                    <a:fillRect/>
                  </a:stretch>
                </pic:blipFill>
                <pic:spPr>
                  <a:xfrm>
                    <a:off x="0" y="0"/>
                    <a:ext cx="384229" cy="381000"/>
                  </a:xfrm>
                  <a:prstGeom prst="rect">
                    <a:avLst/>
                  </a:prstGeom>
                </pic:spPr>
              </pic:pic>
            </a:graphicData>
          </a:graphic>
        </wp:anchor>
      </w:drawing>
    </w:r>
  </w:p>
  <w:tbl>
    <w:tblPr>
      <w:tblStyle w:val="Grigliatabella"/>
      <w:tblW w:w="10348"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gridCol w:w="708"/>
    </w:tblGrid>
    <w:tr w:rsidR="008329E7" w:rsidRPr="004C0FEA" w14:paraId="2D964354" w14:textId="77777777" w:rsidTr="000F27FA">
      <w:tc>
        <w:tcPr>
          <w:tcW w:w="9640" w:type="dxa"/>
        </w:tcPr>
        <w:p w14:paraId="03675F26" w14:textId="77777777" w:rsidR="008329E7" w:rsidRPr="004C0FEA" w:rsidRDefault="008329E7">
          <w:pPr>
            <w:pStyle w:val="Pidipagina"/>
            <w:rPr>
              <w:rFonts w:ascii="Open Sans" w:hAnsi="Open Sans" w:cs="Open Sans"/>
              <w:b/>
              <w:color w:val="3F9ECA"/>
              <w:sz w:val="13"/>
              <w:szCs w:val="13"/>
            </w:rPr>
          </w:pPr>
          <w:r w:rsidRPr="004C0FEA">
            <w:rPr>
              <w:rFonts w:ascii="Open Sans" w:hAnsi="Open Sans" w:cs="Open Sans"/>
              <w:b/>
              <w:color w:val="3F9ECA"/>
              <w:sz w:val="14"/>
              <w:szCs w:val="14"/>
            </w:rPr>
            <w:t>VISURA S.P.A.</w:t>
          </w:r>
          <w:r w:rsidRPr="004C0FEA">
            <w:rPr>
              <w:rFonts w:ascii="Open Sans" w:hAnsi="Open Sans" w:cs="Open Sans"/>
              <w:b/>
              <w:color w:val="3F9ECA"/>
              <w:sz w:val="13"/>
              <w:szCs w:val="13"/>
            </w:rPr>
            <w:t xml:space="preserve"> </w:t>
          </w:r>
          <w:r>
            <w:rPr>
              <w:rFonts w:ascii="Open Sans" w:hAnsi="Open Sans" w:cs="Open Sans"/>
              <w:color w:val="595959" w:themeColor="text1" w:themeTint="A6"/>
              <w:sz w:val="13"/>
              <w:szCs w:val="13"/>
            </w:rPr>
            <w:t>CON UNICO SOCIO |</w:t>
          </w:r>
          <w:r w:rsidRPr="004C0FEA">
            <w:rPr>
              <w:rFonts w:ascii="Open Sans" w:hAnsi="Open Sans" w:cs="Open Sans"/>
              <w:b/>
              <w:color w:val="595959" w:themeColor="text1" w:themeTint="A6"/>
              <w:sz w:val="13"/>
              <w:szCs w:val="13"/>
            </w:rPr>
            <w:t xml:space="preserve"> </w:t>
          </w:r>
          <w:r w:rsidRPr="004C0FEA">
            <w:rPr>
              <w:rFonts w:ascii="Open Sans" w:hAnsi="Open Sans" w:cs="Open Sans"/>
              <w:color w:val="595959" w:themeColor="text1" w:themeTint="A6"/>
              <w:sz w:val="13"/>
              <w:szCs w:val="13"/>
            </w:rPr>
            <w:t>SOCIETÀ SOGGETTA ALLA DIREZIONE E COORDINAMENTO DI TINEXTA S.P.A.</w:t>
          </w:r>
        </w:p>
        <w:p w14:paraId="2FB9D5ED" w14:textId="77777777" w:rsidR="008329E7" w:rsidRPr="004C0FEA" w:rsidRDefault="008329E7">
          <w:pPr>
            <w:pStyle w:val="Pidipagina"/>
            <w:rPr>
              <w:rFonts w:ascii="Open Sans" w:hAnsi="Open Sans" w:cs="Open Sans"/>
              <w:color w:val="595959" w:themeColor="text1" w:themeTint="A6"/>
              <w:sz w:val="13"/>
              <w:szCs w:val="13"/>
            </w:rPr>
          </w:pPr>
          <w:r w:rsidRPr="004C0FEA">
            <w:rPr>
              <w:rFonts w:ascii="Open Sans" w:hAnsi="Open Sans" w:cs="Open Sans"/>
              <w:b/>
              <w:color w:val="595959" w:themeColor="text1" w:themeTint="A6"/>
              <w:sz w:val="13"/>
              <w:szCs w:val="13"/>
            </w:rPr>
            <w:t>SEDE LEGALE</w:t>
          </w:r>
          <w:r w:rsidRPr="004C0FEA">
            <w:rPr>
              <w:rFonts w:ascii="Open Sans" w:hAnsi="Open Sans" w:cs="Open Sans"/>
              <w:color w:val="595959" w:themeColor="text1" w:themeTint="A6"/>
              <w:sz w:val="13"/>
              <w:szCs w:val="13"/>
            </w:rPr>
            <w:t xml:space="preserve"> | LUNGOTEVERE DEI MELLINI 44 00193 ROMA | </w:t>
          </w:r>
          <w:r w:rsidRPr="004C0FEA">
            <w:rPr>
              <w:rFonts w:ascii="Open Sans" w:hAnsi="Open Sans" w:cs="Open Sans"/>
              <w:b/>
              <w:color w:val="595959" w:themeColor="text1" w:themeTint="A6"/>
              <w:sz w:val="13"/>
              <w:szCs w:val="13"/>
            </w:rPr>
            <w:t>T</w:t>
          </w:r>
          <w:r w:rsidRPr="004C0FEA">
            <w:rPr>
              <w:rFonts w:ascii="Open Sans" w:hAnsi="Open Sans" w:cs="Open Sans"/>
              <w:color w:val="595959" w:themeColor="text1" w:themeTint="A6"/>
              <w:sz w:val="13"/>
              <w:szCs w:val="13"/>
            </w:rPr>
            <w:t xml:space="preserve"> +39 06 6841781 | </w:t>
          </w:r>
          <w:r w:rsidRPr="004C0FEA">
            <w:rPr>
              <w:rFonts w:ascii="Open Sans" w:hAnsi="Open Sans" w:cs="Open Sans"/>
              <w:b/>
              <w:color w:val="595959" w:themeColor="text1" w:themeTint="A6"/>
              <w:sz w:val="13"/>
              <w:szCs w:val="13"/>
            </w:rPr>
            <w:t>F</w:t>
          </w:r>
          <w:r w:rsidRPr="004C0FEA">
            <w:rPr>
              <w:rFonts w:ascii="Open Sans" w:hAnsi="Open Sans" w:cs="Open Sans"/>
              <w:color w:val="595959" w:themeColor="text1" w:themeTint="A6"/>
              <w:sz w:val="13"/>
              <w:szCs w:val="13"/>
            </w:rPr>
            <w:t xml:space="preserve"> +39 06 23325788 | </w:t>
          </w:r>
          <w:r w:rsidRPr="004C0FEA">
            <w:rPr>
              <w:rFonts w:ascii="Open Sans" w:hAnsi="Open Sans" w:cs="Open Sans"/>
              <w:b/>
              <w:color w:val="595959" w:themeColor="text1" w:themeTint="A6"/>
              <w:sz w:val="13"/>
              <w:szCs w:val="13"/>
            </w:rPr>
            <w:t>W</w:t>
          </w:r>
          <w:r w:rsidRPr="004C0FEA">
            <w:rPr>
              <w:rFonts w:ascii="Open Sans" w:hAnsi="Open Sans" w:cs="Open Sans"/>
              <w:color w:val="595959" w:themeColor="text1" w:themeTint="A6"/>
              <w:sz w:val="13"/>
              <w:szCs w:val="13"/>
            </w:rPr>
            <w:t xml:space="preserve"> VISURA.IT | </w:t>
          </w:r>
          <w:r w:rsidRPr="004C0FEA">
            <w:rPr>
              <w:rFonts w:ascii="Open Sans" w:hAnsi="Open Sans" w:cs="Open Sans"/>
              <w:b/>
              <w:color w:val="595959" w:themeColor="text1" w:themeTint="A6"/>
              <w:sz w:val="13"/>
              <w:szCs w:val="13"/>
            </w:rPr>
            <w:t>E</w:t>
          </w:r>
          <w:r w:rsidRPr="004C0FEA">
            <w:rPr>
              <w:rFonts w:ascii="Open Sans" w:hAnsi="Open Sans" w:cs="Open Sans"/>
              <w:color w:val="595959" w:themeColor="text1" w:themeTint="A6"/>
              <w:sz w:val="13"/>
              <w:szCs w:val="13"/>
            </w:rPr>
            <w:t xml:space="preserve"> VISURA@VISURA.IT</w:t>
          </w:r>
        </w:p>
        <w:p w14:paraId="293074FB" w14:textId="77777777" w:rsidR="00B50CE7" w:rsidRDefault="008329E7" w:rsidP="000F27FA">
          <w:pPr>
            <w:pStyle w:val="Pidipagina"/>
            <w:rPr>
              <w:rFonts w:ascii="Open Sans" w:hAnsi="Open Sans" w:cs="Open Sans"/>
              <w:color w:val="595959" w:themeColor="text1" w:themeTint="A6"/>
              <w:sz w:val="13"/>
              <w:szCs w:val="13"/>
            </w:rPr>
          </w:pPr>
          <w:r w:rsidRPr="004C0FEA">
            <w:rPr>
              <w:rFonts w:ascii="Open Sans" w:hAnsi="Open Sans" w:cs="Open Sans"/>
              <w:b/>
              <w:color w:val="595959" w:themeColor="text1" w:themeTint="A6"/>
              <w:sz w:val="13"/>
              <w:szCs w:val="13"/>
            </w:rPr>
            <w:t>P.IVA/C.F.</w:t>
          </w:r>
          <w:r w:rsidRPr="004C0FEA">
            <w:rPr>
              <w:rFonts w:ascii="Open Sans" w:hAnsi="Open Sans" w:cs="Open Sans"/>
              <w:color w:val="595959" w:themeColor="text1" w:themeTint="A6"/>
              <w:sz w:val="13"/>
              <w:szCs w:val="13"/>
            </w:rPr>
            <w:t xml:space="preserve"> 05338771008 | </w:t>
          </w:r>
          <w:r w:rsidRPr="004C0FEA">
            <w:rPr>
              <w:rFonts w:ascii="Open Sans" w:hAnsi="Open Sans" w:cs="Open Sans"/>
              <w:b/>
              <w:color w:val="595959" w:themeColor="text1" w:themeTint="A6"/>
              <w:sz w:val="13"/>
              <w:szCs w:val="13"/>
            </w:rPr>
            <w:t>REA</w:t>
          </w:r>
          <w:r w:rsidRPr="004C0FEA">
            <w:rPr>
              <w:rFonts w:ascii="Open Sans" w:hAnsi="Open Sans" w:cs="Open Sans"/>
              <w:color w:val="595959" w:themeColor="text1" w:themeTint="A6"/>
              <w:sz w:val="13"/>
              <w:szCs w:val="13"/>
            </w:rPr>
            <w:t xml:space="preserve"> NR. 877679 | </w:t>
          </w:r>
          <w:r w:rsidRPr="004C0FEA">
            <w:rPr>
              <w:rFonts w:ascii="Open Sans" w:hAnsi="Open Sans" w:cs="Open Sans"/>
              <w:b/>
              <w:color w:val="595959" w:themeColor="text1" w:themeTint="A6"/>
              <w:sz w:val="13"/>
              <w:szCs w:val="13"/>
            </w:rPr>
            <w:t>CAPITALE SOCIALE</w:t>
          </w:r>
          <w:r w:rsidRPr="004C0FEA">
            <w:rPr>
              <w:rFonts w:ascii="Open Sans" w:hAnsi="Open Sans" w:cs="Open Sans"/>
              <w:color w:val="595959" w:themeColor="text1" w:themeTint="A6"/>
              <w:sz w:val="13"/>
              <w:szCs w:val="13"/>
            </w:rPr>
            <w:t xml:space="preserve"> € 1.000.000</w:t>
          </w:r>
        </w:p>
        <w:p w14:paraId="0750A384" w14:textId="19CB2889" w:rsidR="008329E7" w:rsidRPr="004C0FEA" w:rsidRDefault="00B50CE7" w:rsidP="00B50CE7">
          <w:pPr>
            <w:pStyle w:val="Pidipagina"/>
            <w:jc w:val="right"/>
            <w:rPr>
              <w:rFonts w:ascii="Open Sans" w:hAnsi="Open Sans" w:cs="Open Sans"/>
              <w:color w:val="595959" w:themeColor="text1" w:themeTint="A6"/>
              <w:sz w:val="16"/>
              <w:szCs w:val="14"/>
            </w:rPr>
          </w:pPr>
          <w:r>
            <w:rPr>
              <w:rFonts w:ascii="Open Sans" w:hAnsi="Open Sans" w:cs="Open Sans"/>
              <w:color w:val="595959" w:themeColor="text1" w:themeTint="A6"/>
              <w:sz w:val="13"/>
              <w:szCs w:val="13"/>
            </w:rPr>
            <w:t xml:space="preserve">                                                                                                   Versione 1.0 – LUG21</w:t>
          </w:r>
          <w:r w:rsidR="008329E7" w:rsidRPr="004C0FEA">
            <w:rPr>
              <w:rFonts w:ascii="Open Sans" w:hAnsi="Open Sans" w:cs="Open Sans"/>
              <w:sz w:val="13"/>
              <w:szCs w:val="13"/>
            </w:rPr>
            <w:tab/>
          </w:r>
        </w:p>
      </w:tc>
      <w:tc>
        <w:tcPr>
          <w:tcW w:w="708" w:type="dxa"/>
          <w:vAlign w:val="bottom"/>
        </w:tcPr>
        <w:p w14:paraId="3B9DBE31" w14:textId="77777777" w:rsidR="008329E7" w:rsidRPr="004C0FEA" w:rsidRDefault="008329E7" w:rsidP="000F27FA">
          <w:pPr>
            <w:pStyle w:val="Pidipagina"/>
            <w:jc w:val="right"/>
            <w:rPr>
              <w:rFonts w:ascii="Open Sans" w:hAnsi="Open Sans" w:cs="Open Sans"/>
              <w:b/>
              <w:color w:val="595959" w:themeColor="text1" w:themeTint="A6"/>
              <w:sz w:val="16"/>
              <w:szCs w:val="14"/>
            </w:rPr>
          </w:pPr>
          <w:r w:rsidRPr="004C0FEA">
            <w:rPr>
              <w:rFonts w:ascii="Open Sans" w:hAnsi="Open Sans" w:cs="Open Sans"/>
              <w:b/>
              <w:color w:val="595959" w:themeColor="text1" w:themeTint="A6"/>
              <w:sz w:val="16"/>
              <w:szCs w:val="14"/>
            </w:rPr>
            <w:fldChar w:fldCharType="begin"/>
          </w:r>
          <w:r w:rsidRPr="004C0FEA">
            <w:rPr>
              <w:rFonts w:ascii="Open Sans" w:hAnsi="Open Sans" w:cs="Open Sans"/>
              <w:b/>
              <w:color w:val="595959" w:themeColor="text1" w:themeTint="A6"/>
              <w:sz w:val="16"/>
              <w:szCs w:val="14"/>
            </w:rPr>
            <w:instrText xml:space="preserve"> PAGE   \* MERGEFORMAT </w:instrText>
          </w:r>
          <w:r w:rsidRPr="004C0FEA">
            <w:rPr>
              <w:rFonts w:ascii="Open Sans" w:hAnsi="Open Sans" w:cs="Open Sans"/>
              <w:b/>
              <w:color w:val="595959" w:themeColor="text1" w:themeTint="A6"/>
              <w:sz w:val="16"/>
              <w:szCs w:val="14"/>
            </w:rPr>
            <w:fldChar w:fldCharType="separate"/>
          </w:r>
          <w:r w:rsidRPr="004C0FEA">
            <w:rPr>
              <w:rFonts w:ascii="Open Sans" w:hAnsi="Open Sans" w:cs="Open Sans"/>
              <w:b/>
              <w:noProof/>
              <w:color w:val="595959" w:themeColor="text1" w:themeTint="A6"/>
              <w:sz w:val="16"/>
              <w:szCs w:val="14"/>
            </w:rPr>
            <w:t>1</w:t>
          </w:r>
          <w:r w:rsidRPr="004C0FEA">
            <w:rPr>
              <w:rFonts w:ascii="Open Sans" w:hAnsi="Open Sans" w:cs="Open Sans"/>
              <w:b/>
              <w:color w:val="595959" w:themeColor="text1" w:themeTint="A6"/>
              <w:sz w:val="16"/>
              <w:szCs w:val="14"/>
            </w:rPr>
            <w:fldChar w:fldCharType="end"/>
          </w:r>
        </w:p>
      </w:tc>
    </w:tr>
  </w:tbl>
  <w:p w14:paraId="78A1CC12" w14:textId="77777777" w:rsidR="008329E7" w:rsidRDefault="008329E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44EB" w14:textId="77777777" w:rsidR="008C3A65" w:rsidRDefault="008C3A6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3018" w14:textId="77777777" w:rsidR="00E26386" w:rsidRDefault="00E26386" w:rsidP="00460A88">
      <w:pPr>
        <w:spacing w:after="0" w:line="240" w:lineRule="auto"/>
      </w:pPr>
      <w:r>
        <w:separator/>
      </w:r>
    </w:p>
  </w:footnote>
  <w:footnote w:type="continuationSeparator" w:id="0">
    <w:p w14:paraId="1BB7717A" w14:textId="77777777" w:rsidR="00E26386" w:rsidRDefault="00E26386" w:rsidP="00460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F3D33" w14:textId="77777777" w:rsidR="008C3A65" w:rsidRDefault="008C3A6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8FE6" w14:textId="793B534B" w:rsidR="008329E7" w:rsidRDefault="2FF54101">
    <w:pPr>
      <w:pStyle w:val="Intestazione"/>
    </w:pPr>
    <w:r>
      <w:rPr>
        <w:noProof/>
      </w:rPr>
      <w:drawing>
        <wp:inline distT="0" distB="0" distL="0" distR="0" wp14:anchorId="78E0D518" wp14:editId="6D5493D6">
          <wp:extent cx="1905608" cy="5619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pic:nvPicPr>
                <pic:blipFill>
                  <a:blip r:embed="rId1">
                    <a:extLst>
                      <a:ext uri="{28A0092B-C50C-407E-A947-70E740481C1C}">
                        <a14:useLocalDpi xmlns:a14="http://schemas.microsoft.com/office/drawing/2010/main" val="0"/>
                      </a:ext>
                    </a:extLst>
                  </a:blip>
                  <a:stretch>
                    <a:fillRect/>
                  </a:stretch>
                </pic:blipFill>
                <pic:spPr>
                  <a:xfrm>
                    <a:off x="0" y="0"/>
                    <a:ext cx="1905608" cy="561975"/>
                  </a:xfrm>
                  <a:prstGeom prst="rect">
                    <a:avLst/>
                  </a:prstGeom>
                </pic:spPr>
              </pic:pic>
            </a:graphicData>
          </a:graphic>
        </wp:inline>
      </w:drawing>
    </w:r>
  </w:p>
  <w:p w14:paraId="73F75888" w14:textId="764F98B6" w:rsidR="008C3A65" w:rsidRDefault="008C3A65" w:rsidP="008C3A65">
    <w:pPr>
      <w:pStyle w:val="Intestazione"/>
      <w:jc w:val="right"/>
      <w:rPr>
        <w:sz w:val="18"/>
        <w:szCs w:val="18"/>
      </w:rPr>
    </w:pPr>
    <w:r>
      <w:rPr>
        <w:sz w:val="18"/>
        <w:szCs w:val="18"/>
      </w:rPr>
      <w:t>Versione 2021/09/08</w:t>
    </w:r>
  </w:p>
  <w:p w14:paraId="66A284E9" w14:textId="77777777" w:rsidR="008C3A65" w:rsidRDefault="008C3A65" w:rsidP="008C3A65">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48ECB" w14:textId="77777777" w:rsidR="008C3A65" w:rsidRDefault="008C3A6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58DB"/>
    <w:multiLevelType w:val="hybridMultilevel"/>
    <w:tmpl w:val="3A6249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412283"/>
    <w:multiLevelType w:val="hybridMultilevel"/>
    <w:tmpl w:val="6DE69F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4C1FD8"/>
    <w:multiLevelType w:val="hybridMultilevel"/>
    <w:tmpl w:val="B778F232"/>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8213A9"/>
    <w:multiLevelType w:val="hybridMultilevel"/>
    <w:tmpl w:val="0E900A0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1748E3"/>
    <w:multiLevelType w:val="hybridMultilevel"/>
    <w:tmpl w:val="C020289A"/>
    <w:lvl w:ilvl="0" w:tplc="04100001">
      <w:start w:val="1"/>
      <w:numFmt w:val="bullet"/>
      <w:lvlText w:val=""/>
      <w:lvlJc w:val="left"/>
      <w:pPr>
        <w:ind w:left="4260" w:hanging="360"/>
      </w:pPr>
      <w:rPr>
        <w:rFonts w:ascii="Symbol" w:hAnsi="Symbol" w:hint="default"/>
      </w:rPr>
    </w:lvl>
    <w:lvl w:ilvl="1" w:tplc="04100003" w:tentative="1">
      <w:start w:val="1"/>
      <w:numFmt w:val="bullet"/>
      <w:lvlText w:val="o"/>
      <w:lvlJc w:val="left"/>
      <w:pPr>
        <w:ind w:left="4980" w:hanging="360"/>
      </w:pPr>
      <w:rPr>
        <w:rFonts w:ascii="Courier New" w:hAnsi="Courier New" w:cs="Courier New" w:hint="default"/>
      </w:rPr>
    </w:lvl>
    <w:lvl w:ilvl="2" w:tplc="04100005" w:tentative="1">
      <w:start w:val="1"/>
      <w:numFmt w:val="bullet"/>
      <w:lvlText w:val=""/>
      <w:lvlJc w:val="left"/>
      <w:pPr>
        <w:ind w:left="5700" w:hanging="360"/>
      </w:pPr>
      <w:rPr>
        <w:rFonts w:ascii="Wingdings" w:hAnsi="Wingdings" w:hint="default"/>
      </w:rPr>
    </w:lvl>
    <w:lvl w:ilvl="3" w:tplc="04100001" w:tentative="1">
      <w:start w:val="1"/>
      <w:numFmt w:val="bullet"/>
      <w:lvlText w:val=""/>
      <w:lvlJc w:val="left"/>
      <w:pPr>
        <w:ind w:left="6420" w:hanging="360"/>
      </w:pPr>
      <w:rPr>
        <w:rFonts w:ascii="Symbol" w:hAnsi="Symbol" w:hint="default"/>
      </w:rPr>
    </w:lvl>
    <w:lvl w:ilvl="4" w:tplc="04100003" w:tentative="1">
      <w:start w:val="1"/>
      <w:numFmt w:val="bullet"/>
      <w:lvlText w:val="o"/>
      <w:lvlJc w:val="left"/>
      <w:pPr>
        <w:ind w:left="7140" w:hanging="360"/>
      </w:pPr>
      <w:rPr>
        <w:rFonts w:ascii="Courier New" w:hAnsi="Courier New" w:cs="Courier New" w:hint="default"/>
      </w:rPr>
    </w:lvl>
    <w:lvl w:ilvl="5" w:tplc="04100005" w:tentative="1">
      <w:start w:val="1"/>
      <w:numFmt w:val="bullet"/>
      <w:lvlText w:val=""/>
      <w:lvlJc w:val="left"/>
      <w:pPr>
        <w:ind w:left="7860" w:hanging="360"/>
      </w:pPr>
      <w:rPr>
        <w:rFonts w:ascii="Wingdings" w:hAnsi="Wingdings" w:hint="default"/>
      </w:rPr>
    </w:lvl>
    <w:lvl w:ilvl="6" w:tplc="04100001" w:tentative="1">
      <w:start w:val="1"/>
      <w:numFmt w:val="bullet"/>
      <w:lvlText w:val=""/>
      <w:lvlJc w:val="left"/>
      <w:pPr>
        <w:ind w:left="8580" w:hanging="360"/>
      </w:pPr>
      <w:rPr>
        <w:rFonts w:ascii="Symbol" w:hAnsi="Symbol" w:hint="default"/>
      </w:rPr>
    </w:lvl>
    <w:lvl w:ilvl="7" w:tplc="04100003" w:tentative="1">
      <w:start w:val="1"/>
      <w:numFmt w:val="bullet"/>
      <w:lvlText w:val="o"/>
      <w:lvlJc w:val="left"/>
      <w:pPr>
        <w:ind w:left="9300" w:hanging="360"/>
      </w:pPr>
      <w:rPr>
        <w:rFonts w:ascii="Courier New" w:hAnsi="Courier New" w:cs="Courier New" w:hint="default"/>
      </w:rPr>
    </w:lvl>
    <w:lvl w:ilvl="8" w:tplc="04100005" w:tentative="1">
      <w:start w:val="1"/>
      <w:numFmt w:val="bullet"/>
      <w:lvlText w:val=""/>
      <w:lvlJc w:val="left"/>
      <w:pPr>
        <w:ind w:left="10020" w:hanging="360"/>
      </w:pPr>
      <w:rPr>
        <w:rFonts w:ascii="Wingdings" w:hAnsi="Wingdings" w:hint="default"/>
      </w:rPr>
    </w:lvl>
  </w:abstractNum>
  <w:abstractNum w:abstractNumId="5" w15:restartNumberingAfterBreak="0">
    <w:nsid w:val="168D53C5"/>
    <w:multiLevelType w:val="hybridMultilevel"/>
    <w:tmpl w:val="81ECCE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D63711"/>
    <w:multiLevelType w:val="hybridMultilevel"/>
    <w:tmpl w:val="AC34D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89837C8"/>
    <w:multiLevelType w:val="hybridMultilevel"/>
    <w:tmpl w:val="6C705C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8E53884"/>
    <w:multiLevelType w:val="hybridMultilevel"/>
    <w:tmpl w:val="A3B27378"/>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AE87BB9"/>
    <w:multiLevelType w:val="hybridMultilevel"/>
    <w:tmpl w:val="83060E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68385E"/>
    <w:multiLevelType w:val="hybridMultilevel"/>
    <w:tmpl w:val="DA8CC0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08C6197"/>
    <w:multiLevelType w:val="hybridMultilevel"/>
    <w:tmpl w:val="6534F0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1851954"/>
    <w:multiLevelType w:val="multilevel"/>
    <w:tmpl w:val="ED78B7CE"/>
    <w:lvl w:ilvl="0">
      <w:start w:val="1"/>
      <w:numFmt w:val="decimal"/>
      <w:pStyle w:val="Titolo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olo4"/>
      <w:lvlText w:val="%1.%2.%3.%4"/>
      <w:lvlJc w:val="left"/>
      <w:pPr>
        <w:ind w:left="157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3" w15:restartNumberingAfterBreak="0">
    <w:nsid w:val="26141183"/>
    <w:multiLevelType w:val="hybridMultilevel"/>
    <w:tmpl w:val="E5162F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A9F3F38"/>
    <w:multiLevelType w:val="hybridMultilevel"/>
    <w:tmpl w:val="024807A6"/>
    <w:lvl w:ilvl="0" w:tplc="04100001">
      <w:start w:val="1"/>
      <w:numFmt w:val="bullet"/>
      <w:lvlText w:val=""/>
      <w:lvlJc w:val="left"/>
      <w:pPr>
        <w:ind w:left="4314" w:hanging="360"/>
      </w:pPr>
      <w:rPr>
        <w:rFonts w:ascii="Symbol" w:hAnsi="Symbol" w:hint="default"/>
      </w:rPr>
    </w:lvl>
    <w:lvl w:ilvl="1" w:tplc="04100003" w:tentative="1">
      <w:start w:val="1"/>
      <w:numFmt w:val="bullet"/>
      <w:lvlText w:val="o"/>
      <w:lvlJc w:val="left"/>
      <w:pPr>
        <w:ind w:left="5034" w:hanging="360"/>
      </w:pPr>
      <w:rPr>
        <w:rFonts w:ascii="Courier New" w:hAnsi="Courier New" w:cs="Courier New" w:hint="default"/>
      </w:rPr>
    </w:lvl>
    <w:lvl w:ilvl="2" w:tplc="04100005" w:tentative="1">
      <w:start w:val="1"/>
      <w:numFmt w:val="bullet"/>
      <w:lvlText w:val=""/>
      <w:lvlJc w:val="left"/>
      <w:pPr>
        <w:ind w:left="5754" w:hanging="360"/>
      </w:pPr>
      <w:rPr>
        <w:rFonts w:ascii="Wingdings" w:hAnsi="Wingdings" w:hint="default"/>
      </w:rPr>
    </w:lvl>
    <w:lvl w:ilvl="3" w:tplc="04100001" w:tentative="1">
      <w:start w:val="1"/>
      <w:numFmt w:val="bullet"/>
      <w:lvlText w:val=""/>
      <w:lvlJc w:val="left"/>
      <w:pPr>
        <w:ind w:left="6474" w:hanging="360"/>
      </w:pPr>
      <w:rPr>
        <w:rFonts w:ascii="Symbol" w:hAnsi="Symbol" w:hint="default"/>
      </w:rPr>
    </w:lvl>
    <w:lvl w:ilvl="4" w:tplc="04100003" w:tentative="1">
      <w:start w:val="1"/>
      <w:numFmt w:val="bullet"/>
      <w:lvlText w:val="o"/>
      <w:lvlJc w:val="left"/>
      <w:pPr>
        <w:ind w:left="7194" w:hanging="360"/>
      </w:pPr>
      <w:rPr>
        <w:rFonts w:ascii="Courier New" w:hAnsi="Courier New" w:cs="Courier New" w:hint="default"/>
      </w:rPr>
    </w:lvl>
    <w:lvl w:ilvl="5" w:tplc="04100005" w:tentative="1">
      <w:start w:val="1"/>
      <w:numFmt w:val="bullet"/>
      <w:lvlText w:val=""/>
      <w:lvlJc w:val="left"/>
      <w:pPr>
        <w:ind w:left="7914" w:hanging="360"/>
      </w:pPr>
      <w:rPr>
        <w:rFonts w:ascii="Wingdings" w:hAnsi="Wingdings" w:hint="default"/>
      </w:rPr>
    </w:lvl>
    <w:lvl w:ilvl="6" w:tplc="04100001" w:tentative="1">
      <w:start w:val="1"/>
      <w:numFmt w:val="bullet"/>
      <w:lvlText w:val=""/>
      <w:lvlJc w:val="left"/>
      <w:pPr>
        <w:ind w:left="8634" w:hanging="360"/>
      </w:pPr>
      <w:rPr>
        <w:rFonts w:ascii="Symbol" w:hAnsi="Symbol" w:hint="default"/>
      </w:rPr>
    </w:lvl>
    <w:lvl w:ilvl="7" w:tplc="04100003" w:tentative="1">
      <w:start w:val="1"/>
      <w:numFmt w:val="bullet"/>
      <w:lvlText w:val="o"/>
      <w:lvlJc w:val="left"/>
      <w:pPr>
        <w:ind w:left="9354" w:hanging="360"/>
      </w:pPr>
      <w:rPr>
        <w:rFonts w:ascii="Courier New" w:hAnsi="Courier New" w:cs="Courier New" w:hint="default"/>
      </w:rPr>
    </w:lvl>
    <w:lvl w:ilvl="8" w:tplc="04100005" w:tentative="1">
      <w:start w:val="1"/>
      <w:numFmt w:val="bullet"/>
      <w:lvlText w:val=""/>
      <w:lvlJc w:val="left"/>
      <w:pPr>
        <w:ind w:left="10074" w:hanging="360"/>
      </w:pPr>
      <w:rPr>
        <w:rFonts w:ascii="Wingdings" w:hAnsi="Wingdings" w:hint="default"/>
      </w:rPr>
    </w:lvl>
  </w:abstractNum>
  <w:abstractNum w:abstractNumId="15" w15:restartNumberingAfterBreak="0">
    <w:nsid w:val="335176DE"/>
    <w:multiLevelType w:val="hybridMultilevel"/>
    <w:tmpl w:val="C3CAA29C"/>
    <w:lvl w:ilvl="0" w:tplc="CAF00466">
      <w:start w:val="1"/>
      <w:numFmt w:val="bullet"/>
      <w:lvlText w:val="•"/>
      <w:lvlJc w:val="left"/>
      <w:pPr>
        <w:tabs>
          <w:tab w:val="num" w:pos="720"/>
        </w:tabs>
        <w:ind w:left="720" w:hanging="360"/>
      </w:pPr>
      <w:rPr>
        <w:rFonts w:ascii="Arial" w:hAnsi="Arial" w:hint="default"/>
      </w:rPr>
    </w:lvl>
    <w:lvl w:ilvl="1" w:tplc="245E7A06" w:tentative="1">
      <w:start w:val="1"/>
      <w:numFmt w:val="bullet"/>
      <w:lvlText w:val="•"/>
      <w:lvlJc w:val="left"/>
      <w:pPr>
        <w:tabs>
          <w:tab w:val="num" w:pos="1440"/>
        </w:tabs>
        <w:ind w:left="1440" w:hanging="360"/>
      </w:pPr>
      <w:rPr>
        <w:rFonts w:ascii="Arial" w:hAnsi="Arial" w:hint="default"/>
      </w:rPr>
    </w:lvl>
    <w:lvl w:ilvl="2" w:tplc="C3B4511A" w:tentative="1">
      <w:start w:val="1"/>
      <w:numFmt w:val="bullet"/>
      <w:lvlText w:val="•"/>
      <w:lvlJc w:val="left"/>
      <w:pPr>
        <w:tabs>
          <w:tab w:val="num" w:pos="2160"/>
        </w:tabs>
        <w:ind w:left="2160" w:hanging="360"/>
      </w:pPr>
      <w:rPr>
        <w:rFonts w:ascii="Arial" w:hAnsi="Arial" w:hint="default"/>
      </w:rPr>
    </w:lvl>
    <w:lvl w:ilvl="3" w:tplc="A75CE714" w:tentative="1">
      <w:start w:val="1"/>
      <w:numFmt w:val="bullet"/>
      <w:lvlText w:val="•"/>
      <w:lvlJc w:val="left"/>
      <w:pPr>
        <w:tabs>
          <w:tab w:val="num" w:pos="2880"/>
        </w:tabs>
        <w:ind w:left="2880" w:hanging="360"/>
      </w:pPr>
      <w:rPr>
        <w:rFonts w:ascii="Arial" w:hAnsi="Arial" w:hint="default"/>
      </w:rPr>
    </w:lvl>
    <w:lvl w:ilvl="4" w:tplc="7A8264C8" w:tentative="1">
      <w:start w:val="1"/>
      <w:numFmt w:val="bullet"/>
      <w:lvlText w:val="•"/>
      <w:lvlJc w:val="left"/>
      <w:pPr>
        <w:tabs>
          <w:tab w:val="num" w:pos="3600"/>
        </w:tabs>
        <w:ind w:left="3600" w:hanging="360"/>
      </w:pPr>
      <w:rPr>
        <w:rFonts w:ascii="Arial" w:hAnsi="Arial" w:hint="default"/>
      </w:rPr>
    </w:lvl>
    <w:lvl w:ilvl="5" w:tplc="C6CADDD8" w:tentative="1">
      <w:start w:val="1"/>
      <w:numFmt w:val="bullet"/>
      <w:lvlText w:val="•"/>
      <w:lvlJc w:val="left"/>
      <w:pPr>
        <w:tabs>
          <w:tab w:val="num" w:pos="4320"/>
        </w:tabs>
        <w:ind w:left="4320" w:hanging="360"/>
      </w:pPr>
      <w:rPr>
        <w:rFonts w:ascii="Arial" w:hAnsi="Arial" w:hint="default"/>
      </w:rPr>
    </w:lvl>
    <w:lvl w:ilvl="6" w:tplc="3606FF3A" w:tentative="1">
      <w:start w:val="1"/>
      <w:numFmt w:val="bullet"/>
      <w:lvlText w:val="•"/>
      <w:lvlJc w:val="left"/>
      <w:pPr>
        <w:tabs>
          <w:tab w:val="num" w:pos="5040"/>
        </w:tabs>
        <w:ind w:left="5040" w:hanging="360"/>
      </w:pPr>
      <w:rPr>
        <w:rFonts w:ascii="Arial" w:hAnsi="Arial" w:hint="default"/>
      </w:rPr>
    </w:lvl>
    <w:lvl w:ilvl="7" w:tplc="E7986342" w:tentative="1">
      <w:start w:val="1"/>
      <w:numFmt w:val="bullet"/>
      <w:lvlText w:val="•"/>
      <w:lvlJc w:val="left"/>
      <w:pPr>
        <w:tabs>
          <w:tab w:val="num" w:pos="5760"/>
        </w:tabs>
        <w:ind w:left="5760" w:hanging="360"/>
      </w:pPr>
      <w:rPr>
        <w:rFonts w:ascii="Arial" w:hAnsi="Arial" w:hint="default"/>
      </w:rPr>
    </w:lvl>
    <w:lvl w:ilvl="8" w:tplc="5F6408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B07B6C"/>
    <w:multiLevelType w:val="hybridMultilevel"/>
    <w:tmpl w:val="DDEA166A"/>
    <w:lvl w:ilvl="0" w:tplc="0410000F">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8F71682"/>
    <w:multiLevelType w:val="hybridMultilevel"/>
    <w:tmpl w:val="C0865C04"/>
    <w:lvl w:ilvl="0" w:tplc="702CB47A">
      <w:start w:val="1"/>
      <w:numFmt w:val="bullet"/>
      <w:lvlText w:val=""/>
      <w:lvlJc w:val="left"/>
      <w:pPr>
        <w:ind w:left="780" w:hanging="360"/>
      </w:pPr>
      <w:rPr>
        <w:rFonts w:ascii="Symbol" w:hAnsi="Symbol" w:hint="default"/>
        <w:color w:val="1D212E" w:themeColor="accent1" w:themeShade="80"/>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8" w15:restartNumberingAfterBreak="0">
    <w:nsid w:val="3BE2204A"/>
    <w:multiLevelType w:val="hybridMultilevel"/>
    <w:tmpl w:val="4B08FDA8"/>
    <w:lvl w:ilvl="0" w:tplc="04100001">
      <w:start w:val="1"/>
      <w:numFmt w:val="bullet"/>
      <w:lvlText w:val=""/>
      <w:lvlJc w:val="left"/>
      <w:pPr>
        <w:ind w:left="720" w:hanging="360"/>
      </w:pPr>
      <w:rPr>
        <w:rFonts w:ascii="Symbol" w:hAnsi="Symbol" w:hint="default"/>
      </w:rPr>
    </w:lvl>
    <w:lvl w:ilvl="1" w:tplc="9B1037AC">
      <w:numFmt w:val="bullet"/>
      <w:lvlText w:val="-"/>
      <w:lvlJc w:val="left"/>
      <w:pPr>
        <w:ind w:left="1440" w:hanging="360"/>
      </w:pPr>
      <w:rPr>
        <w:rFonts w:ascii="Calibri" w:eastAsiaTheme="minorEastAsia"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7B4843"/>
    <w:multiLevelType w:val="hybridMultilevel"/>
    <w:tmpl w:val="D89EE2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1E4089F"/>
    <w:multiLevelType w:val="hybridMultilevel"/>
    <w:tmpl w:val="C51C47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C093A7C"/>
    <w:multiLevelType w:val="hybridMultilevel"/>
    <w:tmpl w:val="DC2AAF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7552423"/>
    <w:multiLevelType w:val="hybridMultilevel"/>
    <w:tmpl w:val="34421B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92C2F24"/>
    <w:multiLevelType w:val="hybridMultilevel"/>
    <w:tmpl w:val="C726988E"/>
    <w:lvl w:ilvl="0" w:tplc="04100001">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071074D"/>
    <w:multiLevelType w:val="hybridMultilevel"/>
    <w:tmpl w:val="C78014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5970FD1"/>
    <w:multiLevelType w:val="hybridMultilevel"/>
    <w:tmpl w:val="CEE83E2E"/>
    <w:lvl w:ilvl="0" w:tplc="A84AA29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9541574"/>
    <w:multiLevelType w:val="hybridMultilevel"/>
    <w:tmpl w:val="5B2E6C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BC939EF"/>
    <w:multiLevelType w:val="hybridMultilevel"/>
    <w:tmpl w:val="76A64AA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BEE4FF2"/>
    <w:multiLevelType w:val="hybridMultilevel"/>
    <w:tmpl w:val="5B6841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C374AFF"/>
    <w:multiLevelType w:val="hybridMultilevel"/>
    <w:tmpl w:val="A6E426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76920310">
    <w:abstractNumId w:val="4"/>
  </w:num>
  <w:num w:numId="2" w16cid:durableId="2107191388">
    <w:abstractNumId w:val="12"/>
  </w:num>
  <w:num w:numId="3" w16cid:durableId="1147746258">
    <w:abstractNumId w:val="27"/>
  </w:num>
  <w:num w:numId="4" w16cid:durableId="1578783687">
    <w:abstractNumId w:val="28"/>
  </w:num>
  <w:num w:numId="5" w16cid:durableId="1743479618">
    <w:abstractNumId w:val="29"/>
  </w:num>
  <w:num w:numId="6" w16cid:durableId="1798449499">
    <w:abstractNumId w:val="13"/>
  </w:num>
  <w:num w:numId="7" w16cid:durableId="1884904831">
    <w:abstractNumId w:val="23"/>
  </w:num>
  <w:num w:numId="8" w16cid:durableId="1514759876">
    <w:abstractNumId w:val="3"/>
  </w:num>
  <w:num w:numId="9" w16cid:durableId="1522356642">
    <w:abstractNumId w:val="20"/>
  </w:num>
  <w:num w:numId="10" w16cid:durableId="1431051461">
    <w:abstractNumId w:val="21"/>
  </w:num>
  <w:num w:numId="11" w16cid:durableId="850222035">
    <w:abstractNumId w:val="9"/>
  </w:num>
  <w:num w:numId="12" w16cid:durableId="1573150804">
    <w:abstractNumId w:val="5"/>
  </w:num>
  <w:num w:numId="13" w16cid:durableId="1768232106">
    <w:abstractNumId w:val="11"/>
  </w:num>
  <w:num w:numId="14" w16cid:durableId="1874876682">
    <w:abstractNumId w:val="26"/>
  </w:num>
  <w:num w:numId="15" w16cid:durableId="328866887">
    <w:abstractNumId w:val="6"/>
  </w:num>
  <w:num w:numId="16" w16cid:durableId="1407191255">
    <w:abstractNumId w:val="19"/>
  </w:num>
  <w:num w:numId="17" w16cid:durableId="1035814121">
    <w:abstractNumId w:val="16"/>
  </w:num>
  <w:num w:numId="18" w16cid:durableId="511384958">
    <w:abstractNumId w:val="14"/>
  </w:num>
  <w:num w:numId="19" w16cid:durableId="678239756">
    <w:abstractNumId w:val="18"/>
  </w:num>
  <w:num w:numId="20" w16cid:durableId="1692106218">
    <w:abstractNumId w:val="1"/>
  </w:num>
  <w:num w:numId="21" w16cid:durableId="1452431229">
    <w:abstractNumId w:val="8"/>
  </w:num>
  <w:num w:numId="22" w16cid:durableId="263995957">
    <w:abstractNumId w:val="0"/>
  </w:num>
  <w:num w:numId="23" w16cid:durableId="2039353642">
    <w:abstractNumId w:val="2"/>
  </w:num>
  <w:num w:numId="24" w16cid:durableId="1581401267">
    <w:abstractNumId w:val="7"/>
  </w:num>
  <w:num w:numId="25" w16cid:durableId="261256819">
    <w:abstractNumId w:val="22"/>
  </w:num>
  <w:num w:numId="26" w16cid:durableId="736824174">
    <w:abstractNumId w:val="25"/>
  </w:num>
  <w:num w:numId="27" w16cid:durableId="241650080">
    <w:abstractNumId w:val="24"/>
  </w:num>
  <w:num w:numId="28" w16cid:durableId="1029113332">
    <w:abstractNumId w:val="17"/>
  </w:num>
  <w:num w:numId="29" w16cid:durableId="1398168151">
    <w:abstractNumId w:val="15"/>
  </w:num>
  <w:num w:numId="30" w16cid:durableId="10982145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B81"/>
    <w:rsid w:val="00015CF3"/>
    <w:rsid w:val="000430A6"/>
    <w:rsid w:val="00053E4B"/>
    <w:rsid w:val="00072926"/>
    <w:rsid w:val="00080700"/>
    <w:rsid w:val="00095465"/>
    <w:rsid w:val="000A65AE"/>
    <w:rsid w:val="000B1EB1"/>
    <w:rsid w:val="000C1F7F"/>
    <w:rsid w:val="000C7B76"/>
    <w:rsid w:val="000D0586"/>
    <w:rsid w:val="000D091B"/>
    <w:rsid w:val="000D4B58"/>
    <w:rsid w:val="000E2BC0"/>
    <w:rsid w:val="000F27FA"/>
    <w:rsid w:val="0016179F"/>
    <w:rsid w:val="001622FF"/>
    <w:rsid w:val="00164100"/>
    <w:rsid w:val="00177081"/>
    <w:rsid w:val="001A074E"/>
    <w:rsid w:val="001A310C"/>
    <w:rsid w:val="001A3B62"/>
    <w:rsid w:val="001C4A28"/>
    <w:rsid w:val="001D3D0C"/>
    <w:rsid w:val="001D5400"/>
    <w:rsid w:val="001E348E"/>
    <w:rsid w:val="001E5826"/>
    <w:rsid w:val="001F3F36"/>
    <w:rsid w:val="001F5250"/>
    <w:rsid w:val="00205FE6"/>
    <w:rsid w:val="00221D07"/>
    <w:rsid w:val="0023002A"/>
    <w:rsid w:val="002363B8"/>
    <w:rsid w:val="002667E0"/>
    <w:rsid w:val="00277B29"/>
    <w:rsid w:val="002802BB"/>
    <w:rsid w:val="00284616"/>
    <w:rsid w:val="00292EEA"/>
    <w:rsid w:val="00297E28"/>
    <w:rsid w:val="002C4804"/>
    <w:rsid w:val="002C6503"/>
    <w:rsid w:val="002C76A1"/>
    <w:rsid w:val="002D07C6"/>
    <w:rsid w:val="002E41E5"/>
    <w:rsid w:val="003028CC"/>
    <w:rsid w:val="00310CB2"/>
    <w:rsid w:val="00313819"/>
    <w:rsid w:val="00314A54"/>
    <w:rsid w:val="00332CE6"/>
    <w:rsid w:val="00346A7A"/>
    <w:rsid w:val="00347416"/>
    <w:rsid w:val="00347A75"/>
    <w:rsid w:val="00352734"/>
    <w:rsid w:val="00367864"/>
    <w:rsid w:val="0037252F"/>
    <w:rsid w:val="0037339B"/>
    <w:rsid w:val="0037575E"/>
    <w:rsid w:val="00382DC5"/>
    <w:rsid w:val="00391772"/>
    <w:rsid w:val="003964D6"/>
    <w:rsid w:val="003A2334"/>
    <w:rsid w:val="003A502F"/>
    <w:rsid w:val="003A6794"/>
    <w:rsid w:val="003B1163"/>
    <w:rsid w:val="003C6607"/>
    <w:rsid w:val="003C7C2E"/>
    <w:rsid w:val="003E2180"/>
    <w:rsid w:val="00405D1F"/>
    <w:rsid w:val="004172FE"/>
    <w:rsid w:val="00422E6B"/>
    <w:rsid w:val="0042679A"/>
    <w:rsid w:val="00430B0C"/>
    <w:rsid w:val="00435FB3"/>
    <w:rsid w:val="004365E1"/>
    <w:rsid w:val="00460A88"/>
    <w:rsid w:val="0046399E"/>
    <w:rsid w:val="00467C6D"/>
    <w:rsid w:val="0047145E"/>
    <w:rsid w:val="004749C1"/>
    <w:rsid w:val="00486944"/>
    <w:rsid w:val="0049011A"/>
    <w:rsid w:val="004C0FEA"/>
    <w:rsid w:val="004C25A9"/>
    <w:rsid w:val="004D0628"/>
    <w:rsid w:val="004D2126"/>
    <w:rsid w:val="004E31E3"/>
    <w:rsid w:val="00503B91"/>
    <w:rsid w:val="00505E35"/>
    <w:rsid w:val="00513395"/>
    <w:rsid w:val="00516ADB"/>
    <w:rsid w:val="0052411D"/>
    <w:rsid w:val="0053216A"/>
    <w:rsid w:val="0054356D"/>
    <w:rsid w:val="005463F8"/>
    <w:rsid w:val="005533CA"/>
    <w:rsid w:val="0057050B"/>
    <w:rsid w:val="005C2062"/>
    <w:rsid w:val="005D2E96"/>
    <w:rsid w:val="005E3E3C"/>
    <w:rsid w:val="005E70BA"/>
    <w:rsid w:val="005F56B0"/>
    <w:rsid w:val="005F5D66"/>
    <w:rsid w:val="00613BAA"/>
    <w:rsid w:val="00624C6B"/>
    <w:rsid w:val="0063001A"/>
    <w:rsid w:val="00632375"/>
    <w:rsid w:val="00646BB8"/>
    <w:rsid w:val="00651BE2"/>
    <w:rsid w:val="00663993"/>
    <w:rsid w:val="00681123"/>
    <w:rsid w:val="006828CD"/>
    <w:rsid w:val="00693EDC"/>
    <w:rsid w:val="006A5A55"/>
    <w:rsid w:val="006B2826"/>
    <w:rsid w:val="006B32F0"/>
    <w:rsid w:val="006C2995"/>
    <w:rsid w:val="006C4EA3"/>
    <w:rsid w:val="006D052F"/>
    <w:rsid w:val="006D5862"/>
    <w:rsid w:val="006D73F3"/>
    <w:rsid w:val="006E6F71"/>
    <w:rsid w:val="006F1464"/>
    <w:rsid w:val="00703DC3"/>
    <w:rsid w:val="007152AD"/>
    <w:rsid w:val="00720145"/>
    <w:rsid w:val="00721364"/>
    <w:rsid w:val="00722002"/>
    <w:rsid w:val="007239FA"/>
    <w:rsid w:val="00741039"/>
    <w:rsid w:val="00755C9F"/>
    <w:rsid w:val="00756A86"/>
    <w:rsid w:val="007671A3"/>
    <w:rsid w:val="00784B48"/>
    <w:rsid w:val="0078738B"/>
    <w:rsid w:val="007928ED"/>
    <w:rsid w:val="00792BF7"/>
    <w:rsid w:val="0079689F"/>
    <w:rsid w:val="00796B78"/>
    <w:rsid w:val="007D2BB0"/>
    <w:rsid w:val="007E5F61"/>
    <w:rsid w:val="007E5FE3"/>
    <w:rsid w:val="007F025F"/>
    <w:rsid w:val="00801E31"/>
    <w:rsid w:val="008253F9"/>
    <w:rsid w:val="008329E7"/>
    <w:rsid w:val="00847EB5"/>
    <w:rsid w:val="00863C76"/>
    <w:rsid w:val="00871287"/>
    <w:rsid w:val="00872B6D"/>
    <w:rsid w:val="00873EC4"/>
    <w:rsid w:val="00885DE9"/>
    <w:rsid w:val="00891AE3"/>
    <w:rsid w:val="00896F1A"/>
    <w:rsid w:val="008A4254"/>
    <w:rsid w:val="008B06A5"/>
    <w:rsid w:val="008B6635"/>
    <w:rsid w:val="008C3A65"/>
    <w:rsid w:val="008E18BD"/>
    <w:rsid w:val="008E4A01"/>
    <w:rsid w:val="008F790C"/>
    <w:rsid w:val="009067E1"/>
    <w:rsid w:val="00910969"/>
    <w:rsid w:val="00912888"/>
    <w:rsid w:val="009140B4"/>
    <w:rsid w:val="00934153"/>
    <w:rsid w:val="00935E77"/>
    <w:rsid w:val="00937965"/>
    <w:rsid w:val="00960E1C"/>
    <w:rsid w:val="00965387"/>
    <w:rsid w:val="00995E5F"/>
    <w:rsid w:val="009B3772"/>
    <w:rsid w:val="009B7043"/>
    <w:rsid w:val="00A0422D"/>
    <w:rsid w:val="00A17F54"/>
    <w:rsid w:val="00A26EE1"/>
    <w:rsid w:val="00A31185"/>
    <w:rsid w:val="00A353F9"/>
    <w:rsid w:val="00A37189"/>
    <w:rsid w:val="00A440E2"/>
    <w:rsid w:val="00A6081B"/>
    <w:rsid w:val="00A75A06"/>
    <w:rsid w:val="00A90B81"/>
    <w:rsid w:val="00A90CF0"/>
    <w:rsid w:val="00A95F37"/>
    <w:rsid w:val="00AA2C78"/>
    <w:rsid w:val="00AB65DA"/>
    <w:rsid w:val="00AC53F8"/>
    <w:rsid w:val="00AD3C85"/>
    <w:rsid w:val="00AE0ACD"/>
    <w:rsid w:val="00AF1C40"/>
    <w:rsid w:val="00B15357"/>
    <w:rsid w:val="00B15CD8"/>
    <w:rsid w:val="00B174F7"/>
    <w:rsid w:val="00B26626"/>
    <w:rsid w:val="00B273D3"/>
    <w:rsid w:val="00B27C51"/>
    <w:rsid w:val="00B37E01"/>
    <w:rsid w:val="00B40609"/>
    <w:rsid w:val="00B47865"/>
    <w:rsid w:val="00B50614"/>
    <w:rsid w:val="00B50CE7"/>
    <w:rsid w:val="00B55BFB"/>
    <w:rsid w:val="00B70FE1"/>
    <w:rsid w:val="00B718C4"/>
    <w:rsid w:val="00B75241"/>
    <w:rsid w:val="00B75E6A"/>
    <w:rsid w:val="00B85D50"/>
    <w:rsid w:val="00B95631"/>
    <w:rsid w:val="00BC3AB1"/>
    <w:rsid w:val="00BC4FB7"/>
    <w:rsid w:val="00BE02F4"/>
    <w:rsid w:val="00BE6F61"/>
    <w:rsid w:val="00C00D8A"/>
    <w:rsid w:val="00C01889"/>
    <w:rsid w:val="00C050E0"/>
    <w:rsid w:val="00C12C04"/>
    <w:rsid w:val="00C20327"/>
    <w:rsid w:val="00C33408"/>
    <w:rsid w:val="00C35795"/>
    <w:rsid w:val="00C368D4"/>
    <w:rsid w:val="00C44719"/>
    <w:rsid w:val="00C51541"/>
    <w:rsid w:val="00C63D5F"/>
    <w:rsid w:val="00C743DE"/>
    <w:rsid w:val="00C745B8"/>
    <w:rsid w:val="00C818A5"/>
    <w:rsid w:val="00C908DA"/>
    <w:rsid w:val="00C91840"/>
    <w:rsid w:val="00C958F9"/>
    <w:rsid w:val="00CB114E"/>
    <w:rsid w:val="00CC0071"/>
    <w:rsid w:val="00CC5AF0"/>
    <w:rsid w:val="00CD1CA5"/>
    <w:rsid w:val="00CE5DA0"/>
    <w:rsid w:val="00CF11F3"/>
    <w:rsid w:val="00D164C0"/>
    <w:rsid w:val="00D16FCA"/>
    <w:rsid w:val="00D24B8B"/>
    <w:rsid w:val="00D257FA"/>
    <w:rsid w:val="00D26C20"/>
    <w:rsid w:val="00D45D48"/>
    <w:rsid w:val="00D47055"/>
    <w:rsid w:val="00D569B1"/>
    <w:rsid w:val="00D572C8"/>
    <w:rsid w:val="00D61940"/>
    <w:rsid w:val="00D72316"/>
    <w:rsid w:val="00D90A45"/>
    <w:rsid w:val="00D9148F"/>
    <w:rsid w:val="00D916A4"/>
    <w:rsid w:val="00D964B6"/>
    <w:rsid w:val="00D97F66"/>
    <w:rsid w:val="00DA26C1"/>
    <w:rsid w:val="00DA27D4"/>
    <w:rsid w:val="00DD0613"/>
    <w:rsid w:val="00DD5495"/>
    <w:rsid w:val="00DD639D"/>
    <w:rsid w:val="00DD67B6"/>
    <w:rsid w:val="00DD6D06"/>
    <w:rsid w:val="00DF20FB"/>
    <w:rsid w:val="00DF23CC"/>
    <w:rsid w:val="00E20E54"/>
    <w:rsid w:val="00E22E32"/>
    <w:rsid w:val="00E22FA0"/>
    <w:rsid w:val="00E26386"/>
    <w:rsid w:val="00E438F4"/>
    <w:rsid w:val="00E47589"/>
    <w:rsid w:val="00E53687"/>
    <w:rsid w:val="00E54AE7"/>
    <w:rsid w:val="00E60C11"/>
    <w:rsid w:val="00E63884"/>
    <w:rsid w:val="00E94714"/>
    <w:rsid w:val="00EA7B67"/>
    <w:rsid w:val="00ED5326"/>
    <w:rsid w:val="00ED58C5"/>
    <w:rsid w:val="00EE28DD"/>
    <w:rsid w:val="00F11E04"/>
    <w:rsid w:val="00F32CD1"/>
    <w:rsid w:val="00F34B90"/>
    <w:rsid w:val="00F60802"/>
    <w:rsid w:val="00F80F39"/>
    <w:rsid w:val="00F819E5"/>
    <w:rsid w:val="00FB31D0"/>
    <w:rsid w:val="00FB46CF"/>
    <w:rsid w:val="00FC3868"/>
    <w:rsid w:val="00FD0C0A"/>
    <w:rsid w:val="00FD329B"/>
    <w:rsid w:val="00FE43C2"/>
    <w:rsid w:val="00FE5CE5"/>
    <w:rsid w:val="010BF680"/>
    <w:rsid w:val="02FBF7EB"/>
    <w:rsid w:val="0497C84C"/>
    <w:rsid w:val="090FD1FA"/>
    <w:rsid w:val="0B147901"/>
    <w:rsid w:val="0BA31E5B"/>
    <w:rsid w:val="0C8B30E7"/>
    <w:rsid w:val="10FAAAFE"/>
    <w:rsid w:val="1356C813"/>
    <w:rsid w:val="13C975B7"/>
    <w:rsid w:val="1555567E"/>
    <w:rsid w:val="165AF849"/>
    <w:rsid w:val="172EA273"/>
    <w:rsid w:val="17F6C8AA"/>
    <w:rsid w:val="19392C55"/>
    <w:rsid w:val="1A664335"/>
    <w:rsid w:val="1CCA1A71"/>
    <w:rsid w:val="1FB407FC"/>
    <w:rsid w:val="27A6671D"/>
    <w:rsid w:val="28F7611B"/>
    <w:rsid w:val="298DA53A"/>
    <w:rsid w:val="2A04F8FD"/>
    <w:rsid w:val="2B29759B"/>
    <w:rsid w:val="2D7540F0"/>
    <w:rsid w:val="2FF54101"/>
    <w:rsid w:val="3699B43C"/>
    <w:rsid w:val="3C432CE8"/>
    <w:rsid w:val="3CEFCD63"/>
    <w:rsid w:val="3D21217B"/>
    <w:rsid w:val="3D77A7D8"/>
    <w:rsid w:val="40276E25"/>
    <w:rsid w:val="40BA777E"/>
    <w:rsid w:val="421053D3"/>
    <w:rsid w:val="425647DF"/>
    <w:rsid w:val="44106AA1"/>
    <w:rsid w:val="451AF811"/>
    <w:rsid w:val="490E7C61"/>
    <w:rsid w:val="4A139875"/>
    <w:rsid w:val="4A5E3296"/>
    <w:rsid w:val="4E4B4C7D"/>
    <w:rsid w:val="4E91E878"/>
    <w:rsid w:val="4FF5FCB7"/>
    <w:rsid w:val="54D4C7C8"/>
    <w:rsid w:val="58105FC8"/>
    <w:rsid w:val="58BC5C30"/>
    <w:rsid w:val="5C181447"/>
    <w:rsid w:val="5CFE6409"/>
    <w:rsid w:val="5DB3E4A8"/>
    <w:rsid w:val="607ABE4C"/>
    <w:rsid w:val="61219A65"/>
    <w:rsid w:val="633FEEA4"/>
    <w:rsid w:val="63AA0E7E"/>
    <w:rsid w:val="68B398C3"/>
    <w:rsid w:val="6AF590F3"/>
    <w:rsid w:val="6D5493D6"/>
    <w:rsid w:val="714C619F"/>
    <w:rsid w:val="74A41B2A"/>
    <w:rsid w:val="7A448841"/>
    <w:rsid w:val="7DA521FD"/>
    <w:rsid w:val="7ECF4C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0EA44"/>
  <w15:chartTrackingRefBased/>
  <w15:docId w15:val="{C9AD08C3-82F5-420D-A3B5-46EB8823B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90B81"/>
    <w:pPr>
      <w:spacing w:line="276" w:lineRule="auto"/>
      <w:jc w:val="both"/>
    </w:pPr>
    <w:rPr>
      <w:rFonts w:eastAsiaTheme="minorEastAsia"/>
      <w:szCs w:val="21"/>
    </w:rPr>
  </w:style>
  <w:style w:type="paragraph" w:styleId="Titolo1">
    <w:name w:val="heading 1"/>
    <w:basedOn w:val="Normale"/>
    <w:next w:val="Normale"/>
    <w:link w:val="Titolo1Carattere"/>
    <w:uiPriority w:val="9"/>
    <w:qFormat/>
    <w:rsid w:val="00A90B81"/>
    <w:pPr>
      <w:keepNext/>
      <w:keepLines/>
      <w:numPr>
        <w:numId w:val="2"/>
      </w:numPr>
      <w:pBdr>
        <w:bottom w:val="single" w:sz="4" w:space="2" w:color="629DD1" w:themeColor="accent2"/>
      </w:pBdr>
      <w:spacing w:before="360" w:after="120" w:line="240" w:lineRule="auto"/>
      <w:outlineLvl w:val="0"/>
    </w:pPr>
    <w:rPr>
      <w:rFonts w:eastAsiaTheme="majorEastAsia" w:cstheme="majorBidi"/>
      <w:color w:val="242852" w:themeColor="text2"/>
      <w:sz w:val="40"/>
      <w:szCs w:val="40"/>
    </w:rPr>
  </w:style>
  <w:style w:type="paragraph" w:styleId="Titolo2">
    <w:name w:val="heading 2"/>
    <w:basedOn w:val="Normale"/>
    <w:next w:val="Normale"/>
    <w:link w:val="Titolo2Carattere"/>
    <w:uiPriority w:val="9"/>
    <w:unhideWhenUsed/>
    <w:qFormat/>
    <w:rsid w:val="00A90B81"/>
    <w:pPr>
      <w:keepNext/>
      <w:keepLines/>
      <w:numPr>
        <w:ilvl w:val="1"/>
        <w:numId w:val="2"/>
      </w:numPr>
      <w:spacing w:before="120" w:after="0" w:line="240" w:lineRule="auto"/>
      <w:outlineLvl w:val="1"/>
    </w:pPr>
    <w:rPr>
      <w:rFonts w:eastAsiaTheme="majorEastAsia" w:cstheme="majorBidi"/>
      <w:color w:val="242852" w:themeColor="text2"/>
      <w:sz w:val="36"/>
      <w:szCs w:val="36"/>
    </w:rPr>
  </w:style>
  <w:style w:type="paragraph" w:styleId="Titolo3">
    <w:name w:val="heading 3"/>
    <w:basedOn w:val="Normale"/>
    <w:next w:val="Normale"/>
    <w:link w:val="Titolo3Carattere"/>
    <w:uiPriority w:val="9"/>
    <w:unhideWhenUsed/>
    <w:qFormat/>
    <w:rsid w:val="00756A86"/>
    <w:pPr>
      <w:keepNext/>
      <w:keepLines/>
      <w:numPr>
        <w:ilvl w:val="2"/>
        <w:numId w:val="2"/>
      </w:numPr>
      <w:spacing w:before="80" w:after="0" w:line="240" w:lineRule="auto"/>
      <w:outlineLvl w:val="2"/>
    </w:pPr>
    <w:rPr>
      <w:rFonts w:ascii="Calibri" w:eastAsiaTheme="majorEastAsia" w:hAnsi="Calibri" w:cstheme="majorBidi"/>
      <w:b/>
      <w:color w:val="3476B1" w:themeColor="accent2" w:themeShade="BF"/>
      <w:sz w:val="24"/>
      <w:szCs w:val="32"/>
    </w:rPr>
  </w:style>
  <w:style w:type="paragraph" w:styleId="Titolo4">
    <w:name w:val="heading 4"/>
    <w:basedOn w:val="Normale"/>
    <w:next w:val="Normale"/>
    <w:link w:val="Titolo4Carattere"/>
    <w:uiPriority w:val="9"/>
    <w:unhideWhenUsed/>
    <w:qFormat/>
    <w:rsid w:val="00A90B81"/>
    <w:pPr>
      <w:keepNext/>
      <w:keepLines/>
      <w:numPr>
        <w:ilvl w:val="3"/>
        <w:numId w:val="2"/>
      </w:numPr>
      <w:spacing w:before="80" w:after="0" w:line="240" w:lineRule="auto"/>
      <w:outlineLvl w:val="3"/>
    </w:pPr>
    <w:rPr>
      <w:rFonts w:asciiTheme="majorHAnsi" w:eastAsiaTheme="majorEastAsia" w:hAnsiTheme="majorHAnsi" w:cstheme="majorBidi"/>
      <w:i/>
      <w:iCs/>
      <w:color w:val="234F77" w:themeColor="accent2" w:themeShade="80"/>
      <w:sz w:val="28"/>
      <w:szCs w:val="28"/>
    </w:rPr>
  </w:style>
  <w:style w:type="paragraph" w:styleId="Titolo5">
    <w:name w:val="heading 5"/>
    <w:basedOn w:val="Normale"/>
    <w:next w:val="Normale"/>
    <w:link w:val="Titolo5Carattere"/>
    <w:uiPriority w:val="9"/>
    <w:unhideWhenUsed/>
    <w:qFormat/>
    <w:rsid w:val="00A90B81"/>
    <w:pPr>
      <w:keepNext/>
      <w:keepLines/>
      <w:numPr>
        <w:ilvl w:val="4"/>
        <w:numId w:val="2"/>
      </w:numPr>
      <w:spacing w:before="80" w:after="0" w:line="240" w:lineRule="auto"/>
      <w:outlineLvl w:val="4"/>
    </w:pPr>
    <w:rPr>
      <w:rFonts w:asciiTheme="majorHAnsi" w:eastAsiaTheme="majorEastAsia" w:hAnsiTheme="majorHAnsi" w:cstheme="majorBidi"/>
      <w:color w:val="3476B1" w:themeColor="accent2" w:themeShade="BF"/>
      <w:sz w:val="24"/>
      <w:szCs w:val="24"/>
    </w:rPr>
  </w:style>
  <w:style w:type="paragraph" w:styleId="Titolo6">
    <w:name w:val="heading 6"/>
    <w:basedOn w:val="Normale"/>
    <w:next w:val="Normale"/>
    <w:link w:val="Titolo6Carattere"/>
    <w:uiPriority w:val="9"/>
    <w:unhideWhenUsed/>
    <w:qFormat/>
    <w:rsid w:val="00A90B81"/>
    <w:pPr>
      <w:keepNext/>
      <w:keepLines/>
      <w:numPr>
        <w:ilvl w:val="5"/>
        <w:numId w:val="2"/>
      </w:numPr>
      <w:spacing w:before="80" w:after="0" w:line="240" w:lineRule="auto"/>
      <w:outlineLvl w:val="5"/>
    </w:pPr>
    <w:rPr>
      <w:rFonts w:asciiTheme="majorHAnsi" w:eastAsiaTheme="majorEastAsia" w:hAnsiTheme="majorHAnsi" w:cstheme="majorBidi"/>
      <w:i/>
      <w:iCs/>
      <w:color w:val="234F77" w:themeColor="accent2" w:themeShade="80"/>
      <w:sz w:val="24"/>
      <w:szCs w:val="24"/>
    </w:rPr>
  </w:style>
  <w:style w:type="paragraph" w:styleId="Titolo7">
    <w:name w:val="heading 7"/>
    <w:basedOn w:val="Normale"/>
    <w:next w:val="Normale"/>
    <w:link w:val="Titolo7Carattere"/>
    <w:uiPriority w:val="9"/>
    <w:semiHidden/>
    <w:unhideWhenUsed/>
    <w:qFormat/>
    <w:rsid w:val="00A90B81"/>
    <w:pPr>
      <w:keepNext/>
      <w:keepLines/>
      <w:numPr>
        <w:ilvl w:val="6"/>
        <w:numId w:val="2"/>
      </w:numPr>
      <w:spacing w:before="80" w:after="0" w:line="240" w:lineRule="auto"/>
      <w:outlineLvl w:val="6"/>
    </w:pPr>
    <w:rPr>
      <w:rFonts w:asciiTheme="majorHAnsi" w:eastAsiaTheme="majorEastAsia" w:hAnsiTheme="majorHAnsi" w:cstheme="majorBidi"/>
      <w:b/>
      <w:bCs/>
      <w:color w:val="234F77" w:themeColor="accent2" w:themeShade="80"/>
      <w:sz w:val="20"/>
      <w:szCs w:val="22"/>
    </w:rPr>
  </w:style>
  <w:style w:type="paragraph" w:styleId="Titolo8">
    <w:name w:val="heading 8"/>
    <w:basedOn w:val="Normale"/>
    <w:next w:val="Normale"/>
    <w:link w:val="Titolo8Carattere"/>
    <w:uiPriority w:val="9"/>
    <w:semiHidden/>
    <w:unhideWhenUsed/>
    <w:qFormat/>
    <w:rsid w:val="00A90B81"/>
    <w:pPr>
      <w:keepNext/>
      <w:keepLines/>
      <w:numPr>
        <w:ilvl w:val="7"/>
        <w:numId w:val="2"/>
      </w:numPr>
      <w:spacing w:before="80" w:after="0" w:line="240" w:lineRule="auto"/>
      <w:outlineLvl w:val="7"/>
    </w:pPr>
    <w:rPr>
      <w:rFonts w:asciiTheme="majorHAnsi" w:eastAsiaTheme="majorEastAsia" w:hAnsiTheme="majorHAnsi" w:cstheme="majorBidi"/>
      <w:color w:val="234F77" w:themeColor="accent2" w:themeShade="80"/>
      <w:sz w:val="20"/>
      <w:szCs w:val="22"/>
    </w:rPr>
  </w:style>
  <w:style w:type="paragraph" w:styleId="Titolo9">
    <w:name w:val="heading 9"/>
    <w:basedOn w:val="Normale"/>
    <w:next w:val="Normale"/>
    <w:link w:val="Titolo9Carattere"/>
    <w:uiPriority w:val="9"/>
    <w:semiHidden/>
    <w:unhideWhenUsed/>
    <w:qFormat/>
    <w:rsid w:val="00A90B81"/>
    <w:pPr>
      <w:keepNext/>
      <w:keepLines/>
      <w:numPr>
        <w:ilvl w:val="8"/>
        <w:numId w:val="2"/>
      </w:numPr>
      <w:spacing w:before="80" w:after="0" w:line="240" w:lineRule="auto"/>
      <w:outlineLvl w:val="8"/>
    </w:pPr>
    <w:rPr>
      <w:rFonts w:asciiTheme="majorHAnsi" w:eastAsiaTheme="majorEastAsia" w:hAnsiTheme="majorHAnsi" w:cstheme="majorBidi"/>
      <w:i/>
      <w:iCs/>
      <w:color w:val="234F77" w:themeColor="accent2" w:themeShade="80"/>
      <w:sz w:val="20"/>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0A8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0A88"/>
  </w:style>
  <w:style w:type="paragraph" w:styleId="Pidipagina">
    <w:name w:val="footer"/>
    <w:basedOn w:val="Normale"/>
    <w:link w:val="PidipaginaCarattere"/>
    <w:uiPriority w:val="99"/>
    <w:unhideWhenUsed/>
    <w:rsid w:val="00460A8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0A88"/>
  </w:style>
  <w:style w:type="table" w:styleId="Grigliatabella">
    <w:name w:val="Table Grid"/>
    <w:basedOn w:val="Tabellanormale"/>
    <w:uiPriority w:val="39"/>
    <w:rsid w:val="00460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284616"/>
    <w:rPr>
      <w:color w:val="9454C3" w:themeColor="hyperlink"/>
      <w:u w:val="single"/>
    </w:rPr>
  </w:style>
  <w:style w:type="paragraph" w:styleId="Paragrafoelenco">
    <w:name w:val="List Paragraph"/>
    <w:aliases w:val="Bullet List,lp1,Bulleted Text,FooterText,TOC style,Sub bullet,Table,Bullet OSM,Proposal Bullet List,List Paragraph1,Heading Bullet,numbered,Paragraphe de liste1,Bulletr List Paragraph,列出段落,列出段落1,List Paragraph2,List Paragraph21,Heading2"/>
    <w:basedOn w:val="Normale"/>
    <w:link w:val="ParagrafoelencoCarattere"/>
    <w:uiPriority w:val="34"/>
    <w:qFormat/>
    <w:rsid w:val="00A90B81"/>
    <w:pPr>
      <w:ind w:left="720"/>
      <w:contextualSpacing/>
    </w:pPr>
  </w:style>
  <w:style w:type="character" w:customStyle="1" w:styleId="ParagrafoelencoCarattere">
    <w:name w:val="Paragrafo elenco Carattere"/>
    <w:aliases w:val="Bullet List Carattere,lp1 Carattere,Bulleted Text Carattere,FooterText Carattere,TOC style Carattere,Sub bullet Carattere,Table Carattere,Bullet OSM Carattere,Proposal Bullet List Carattere,List Paragraph1 Carattere"/>
    <w:link w:val="Paragrafoelenco"/>
    <w:uiPriority w:val="34"/>
    <w:qFormat/>
    <w:locked/>
    <w:rsid w:val="00A90B81"/>
    <w:rPr>
      <w:rFonts w:eastAsiaTheme="minorEastAsia"/>
      <w:sz w:val="20"/>
      <w:szCs w:val="21"/>
    </w:rPr>
  </w:style>
  <w:style w:type="character" w:customStyle="1" w:styleId="Titolo1Carattere">
    <w:name w:val="Titolo 1 Carattere"/>
    <w:basedOn w:val="Carpredefinitoparagrafo"/>
    <w:link w:val="Titolo1"/>
    <w:uiPriority w:val="9"/>
    <w:rsid w:val="00A90B81"/>
    <w:rPr>
      <w:rFonts w:eastAsiaTheme="majorEastAsia" w:cstheme="majorBidi"/>
      <w:color w:val="242852" w:themeColor="text2"/>
      <w:sz w:val="40"/>
      <w:szCs w:val="40"/>
    </w:rPr>
  </w:style>
  <w:style w:type="character" w:customStyle="1" w:styleId="Titolo2Carattere">
    <w:name w:val="Titolo 2 Carattere"/>
    <w:basedOn w:val="Carpredefinitoparagrafo"/>
    <w:link w:val="Titolo2"/>
    <w:uiPriority w:val="9"/>
    <w:rsid w:val="00A90B81"/>
    <w:rPr>
      <w:rFonts w:eastAsiaTheme="majorEastAsia" w:cstheme="majorBidi"/>
      <w:color w:val="242852" w:themeColor="text2"/>
      <w:sz w:val="36"/>
      <w:szCs w:val="36"/>
    </w:rPr>
  </w:style>
  <w:style w:type="character" w:customStyle="1" w:styleId="Titolo3Carattere">
    <w:name w:val="Titolo 3 Carattere"/>
    <w:basedOn w:val="Carpredefinitoparagrafo"/>
    <w:link w:val="Titolo3"/>
    <w:uiPriority w:val="9"/>
    <w:rsid w:val="00756A86"/>
    <w:rPr>
      <w:rFonts w:ascii="Calibri" w:eastAsiaTheme="majorEastAsia" w:hAnsi="Calibri" w:cstheme="majorBidi"/>
      <w:b/>
      <w:color w:val="3476B1" w:themeColor="accent2" w:themeShade="BF"/>
      <w:sz w:val="24"/>
      <w:szCs w:val="32"/>
    </w:rPr>
  </w:style>
  <w:style w:type="character" w:customStyle="1" w:styleId="Titolo4Carattere">
    <w:name w:val="Titolo 4 Carattere"/>
    <w:basedOn w:val="Carpredefinitoparagrafo"/>
    <w:link w:val="Titolo4"/>
    <w:uiPriority w:val="9"/>
    <w:rsid w:val="00A90B81"/>
    <w:rPr>
      <w:rFonts w:asciiTheme="majorHAnsi" w:eastAsiaTheme="majorEastAsia" w:hAnsiTheme="majorHAnsi" w:cstheme="majorBidi"/>
      <w:i/>
      <w:iCs/>
      <w:color w:val="234F77" w:themeColor="accent2" w:themeShade="80"/>
      <w:sz w:val="28"/>
      <w:szCs w:val="28"/>
    </w:rPr>
  </w:style>
  <w:style w:type="character" w:customStyle="1" w:styleId="Titolo5Carattere">
    <w:name w:val="Titolo 5 Carattere"/>
    <w:basedOn w:val="Carpredefinitoparagrafo"/>
    <w:link w:val="Titolo5"/>
    <w:uiPriority w:val="9"/>
    <w:rsid w:val="00A90B81"/>
    <w:rPr>
      <w:rFonts w:asciiTheme="majorHAnsi" w:eastAsiaTheme="majorEastAsia" w:hAnsiTheme="majorHAnsi" w:cstheme="majorBidi"/>
      <w:color w:val="3476B1" w:themeColor="accent2" w:themeShade="BF"/>
      <w:sz w:val="24"/>
      <w:szCs w:val="24"/>
    </w:rPr>
  </w:style>
  <w:style w:type="character" w:customStyle="1" w:styleId="Titolo6Carattere">
    <w:name w:val="Titolo 6 Carattere"/>
    <w:basedOn w:val="Carpredefinitoparagrafo"/>
    <w:link w:val="Titolo6"/>
    <w:uiPriority w:val="9"/>
    <w:rsid w:val="00A90B81"/>
    <w:rPr>
      <w:rFonts w:asciiTheme="majorHAnsi" w:eastAsiaTheme="majorEastAsia" w:hAnsiTheme="majorHAnsi" w:cstheme="majorBidi"/>
      <w:i/>
      <w:iCs/>
      <w:color w:val="234F77" w:themeColor="accent2" w:themeShade="80"/>
      <w:sz w:val="24"/>
      <w:szCs w:val="24"/>
    </w:rPr>
  </w:style>
  <w:style w:type="character" w:customStyle="1" w:styleId="Titolo7Carattere">
    <w:name w:val="Titolo 7 Carattere"/>
    <w:basedOn w:val="Carpredefinitoparagrafo"/>
    <w:link w:val="Titolo7"/>
    <w:uiPriority w:val="9"/>
    <w:semiHidden/>
    <w:rsid w:val="00A90B81"/>
    <w:rPr>
      <w:rFonts w:asciiTheme="majorHAnsi" w:eastAsiaTheme="majorEastAsia" w:hAnsiTheme="majorHAnsi" w:cstheme="majorBidi"/>
      <w:b/>
      <w:bCs/>
      <w:color w:val="234F77" w:themeColor="accent2" w:themeShade="80"/>
      <w:sz w:val="20"/>
    </w:rPr>
  </w:style>
  <w:style w:type="character" w:customStyle="1" w:styleId="Titolo8Carattere">
    <w:name w:val="Titolo 8 Carattere"/>
    <w:basedOn w:val="Carpredefinitoparagrafo"/>
    <w:link w:val="Titolo8"/>
    <w:uiPriority w:val="9"/>
    <w:semiHidden/>
    <w:rsid w:val="00A90B81"/>
    <w:rPr>
      <w:rFonts w:asciiTheme="majorHAnsi" w:eastAsiaTheme="majorEastAsia" w:hAnsiTheme="majorHAnsi" w:cstheme="majorBidi"/>
      <w:color w:val="234F77" w:themeColor="accent2" w:themeShade="80"/>
      <w:sz w:val="20"/>
    </w:rPr>
  </w:style>
  <w:style w:type="character" w:customStyle="1" w:styleId="Titolo9Carattere">
    <w:name w:val="Titolo 9 Carattere"/>
    <w:basedOn w:val="Carpredefinitoparagrafo"/>
    <w:link w:val="Titolo9"/>
    <w:uiPriority w:val="9"/>
    <w:semiHidden/>
    <w:rsid w:val="00A90B81"/>
    <w:rPr>
      <w:rFonts w:asciiTheme="majorHAnsi" w:eastAsiaTheme="majorEastAsia" w:hAnsiTheme="majorHAnsi" w:cstheme="majorBidi"/>
      <w:i/>
      <w:iCs/>
      <w:color w:val="234F77" w:themeColor="accent2" w:themeShade="80"/>
      <w:sz w:val="20"/>
    </w:rPr>
  </w:style>
  <w:style w:type="paragraph" w:styleId="Titolo">
    <w:name w:val="Title"/>
    <w:basedOn w:val="Normale"/>
    <w:next w:val="Normale"/>
    <w:link w:val="TitoloCarattere"/>
    <w:uiPriority w:val="10"/>
    <w:qFormat/>
    <w:rsid w:val="00A90B81"/>
    <w:pPr>
      <w:spacing w:after="0" w:line="240" w:lineRule="auto"/>
      <w:contextualSpacing/>
      <w:jc w:val="center"/>
    </w:pPr>
    <w:rPr>
      <w:rFonts w:asciiTheme="majorHAnsi" w:eastAsiaTheme="majorEastAsia" w:hAnsiTheme="majorHAnsi" w:cstheme="majorBidi"/>
      <w:color w:val="242852" w:themeColor="text2"/>
      <w:sz w:val="68"/>
      <w:szCs w:val="96"/>
    </w:rPr>
  </w:style>
  <w:style w:type="character" w:customStyle="1" w:styleId="TitoloCarattere">
    <w:name w:val="Titolo Carattere"/>
    <w:basedOn w:val="Carpredefinitoparagrafo"/>
    <w:link w:val="Titolo"/>
    <w:uiPriority w:val="10"/>
    <w:rsid w:val="00A90B81"/>
    <w:rPr>
      <w:rFonts w:asciiTheme="majorHAnsi" w:eastAsiaTheme="majorEastAsia" w:hAnsiTheme="majorHAnsi" w:cstheme="majorBidi"/>
      <w:color w:val="242852" w:themeColor="text2"/>
      <w:sz w:val="68"/>
      <w:szCs w:val="96"/>
    </w:rPr>
  </w:style>
  <w:style w:type="table" w:styleId="Tabellaelenco3-colore1">
    <w:name w:val="List Table 3 Accent 1"/>
    <w:basedOn w:val="Tabellanormale"/>
    <w:uiPriority w:val="48"/>
    <w:rsid w:val="00A90B81"/>
    <w:pPr>
      <w:spacing w:after="0" w:line="240" w:lineRule="auto"/>
    </w:pPr>
    <w:rPr>
      <w:rFonts w:eastAsiaTheme="minorEastAsia"/>
      <w:sz w:val="21"/>
      <w:szCs w:val="21"/>
    </w:rPr>
    <w:tblPr>
      <w:tblStyleRowBandSize w:val="1"/>
      <w:tblStyleColBandSize w:val="1"/>
      <w:tblBorders>
        <w:top w:val="single" w:sz="4" w:space="0" w:color="3A435E" w:themeColor="accent1"/>
        <w:left w:val="single" w:sz="4" w:space="0" w:color="3A435E" w:themeColor="accent1"/>
        <w:bottom w:val="single" w:sz="4" w:space="0" w:color="3A435E" w:themeColor="accent1"/>
        <w:right w:val="single" w:sz="4" w:space="0" w:color="3A435E" w:themeColor="accent1"/>
      </w:tblBorders>
    </w:tblPr>
    <w:tblStylePr w:type="firstRow">
      <w:rPr>
        <w:b/>
        <w:bCs/>
        <w:color w:val="FFFFFF" w:themeColor="background1"/>
      </w:rPr>
      <w:tblPr/>
      <w:tcPr>
        <w:shd w:val="clear" w:color="auto" w:fill="3A435E" w:themeFill="accent1"/>
      </w:tcPr>
    </w:tblStylePr>
    <w:tblStylePr w:type="lastRow">
      <w:rPr>
        <w:b/>
        <w:bCs/>
      </w:rPr>
      <w:tblPr/>
      <w:tcPr>
        <w:tcBorders>
          <w:top w:val="double" w:sz="4" w:space="0" w:color="3A435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A435E" w:themeColor="accent1"/>
          <w:right w:val="single" w:sz="4" w:space="0" w:color="3A435E" w:themeColor="accent1"/>
        </w:tcBorders>
      </w:tcPr>
    </w:tblStylePr>
    <w:tblStylePr w:type="band1Horz">
      <w:tblPr/>
      <w:tcPr>
        <w:tcBorders>
          <w:top w:val="single" w:sz="4" w:space="0" w:color="3A435E" w:themeColor="accent1"/>
          <w:bottom w:val="single" w:sz="4" w:space="0" w:color="3A435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A435E" w:themeColor="accent1"/>
          <w:left w:val="nil"/>
        </w:tcBorders>
      </w:tcPr>
    </w:tblStylePr>
    <w:tblStylePr w:type="swCell">
      <w:tblPr/>
      <w:tcPr>
        <w:tcBorders>
          <w:top w:val="double" w:sz="4" w:space="0" w:color="3A435E" w:themeColor="accent1"/>
          <w:right w:val="nil"/>
        </w:tcBorders>
      </w:tcPr>
    </w:tblStylePr>
  </w:style>
  <w:style w:type="paragraph" w:styleId="Didascalia">
    <w:name w:val="caption"/>
    <w:aliases w:val="Figure,Caption Char1,Caption Char Char,Caption Char1 Char Char Char,Caption Char Char Char Char Char,Caption Char3 Char Char Char Char Char,Caption Char2 Char Char Char Char Char Char,Caption Char1 Char Char Char Char Char Char Char,_F,cp"/>
    <w:basedOn w:val="Normale"/>
    <w:next w:val="Normale"/>
    <w:link w:val="DidascaliaCarattere"/>
    <w:uiPriority w:val="35"/>
    <w:unhideWhenUsed/>
    <w:qFormat/>
    <w:rsid w:val="00A90B81"/>
    <w:pPr>
      <w:spacing w:line="240" w:lineRule="auto"/>
      <w:jc w:val="center"/>
    </w:pPr>
    <w:rPr>
      <w:b/>
      <w:bCs/>
      <w:color w:val="404040" w:themeColor="text1" w:themeTint="BF"/>
      <w:sz w:val="18"/>
      <w:szCs w:val="16"/>
    </w:rPr>
  </w:style>
  <w:style w:type="character" w:customStyle="1" w:styleId="DidascaliaCarattere">
    <w:name w:val="Didascalia Carattere"/>
    <w:aliases w:val="Figure Carattere,Caption Char1 Carattere,Caption Char Char Carattere,Caption Char1 Char Char Char Carattere,Caption Char Char Char Char Char Carattere,Caption Char3 Char Char Char Char Char Carattere,_F Carattere,cp Carattere"/>
    <w:link w:val="Didascalia"/>
    <w:uiPriority w:val="35"/>
    <w:rsid w:val="00A90B81"/>
    <w:rPr>
      <w:rFonts w:eastAsiaTheme="minorEastAsia"/>
      <w:b/>
      <w:bCs/>
      <w:color w:val="404040" w:themeColor="text1" w:themeTint="BF"/>
      <w:sz w:val="18"/>
      <w:szCs w:val="16"/>
    </w:rPr>
  </w:style>
  <w:style w:type="paragraph" w:customStyle="1" w:styleId="paragraph">
    <w:name w:val="paragraph"/>
    <w:basedOn w:val="Normale"/>
    <w:rsid w:val="00A90B81"/>
    <w:pPr>
      <w:spacing w:before="100" w:beforeAutospacing="1" w:after="100" w:afterAutospacing="1" w:line="240" w:lineRule="auto"/>
      <w:jc w:val="left"/>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A90B81"/>
  </w:style>
  <w:style w:type="character" w:customStyle="1" w:styleId="eop">
    <w:name w:val="eop"/>
    <w:basedOn w:val="Carpredefinitoparagrafo"/>
    <w:rsid w:val="00A90B81"/>
  </w:style>
  <w:style w:type="character" w:customStyle="1" w:styleId="spellingerror">
    <w:name w:val="spellingerror"/>
    <w:basedOn w:val="Carpredefinitoparagrafo"/>
    <w:rsid w:val="00A90B81"/>
  </w:style>
  <w:style w:type="paragraph" w:styleId="Nessunaspaziatura">
    <w:name w:val="No Spacing"/>
    <w:link w:val="NessunaspaziaturaCarattere"/>
    <w:uiPriority w:val="1"/>
    <w:qFormat/>
    <w:rsid w:val="00A90B81"/>
    <w:pPr>
      <w:spacing w:after="0" w:line="240" w:lineRule="auto"/>
      <w:jc w:val="both"/>
    </w:pPr>
    <w:rPr>
      <w:rFonts w:eastAsiaTheme="minorEastAsia"/>
      <w:szCs w:val="21"/>
    </w:rPr>
  </w:style>
  <w:style w:type="paragraph" w:styleId="NormaleWeb">
    <w:name w:val="Normal (Web)"/>
    <w:basedOn w:val="Normale"/>
    <w:uiPriority w:val="99"/>
    <w:unhideWhenUsed/>
    <w:rsid w:val="00A90B81"/>
    <w:pPr>
      <w:spacing w:before="100" w:beforeAutospacing="1" w:after="100" w:afterAutospacing="1" w:line="240" w:lineRule="auto"/>
      <w:jc w:val="left"/>
    </w:pPr>
    <w:rPr>
      <w:rFonts w:ascii="Times New Roman" w:eastAsia="Times New Roman" w:hAnsi="Times New Roman" w:cs="Times New Roman"/>
      <w:sz w:val="24"/>
      <w:szCs w:val="24"/>
      <w:lang w:eastAsia="it-IT"/>
    </w:rPr>
  </w:style>
  <w:style w:type="paragraph" w:styleId="Sommario1">
    <w:name w:val="toc 1"/>
    <w:basedOn w:val="Normale"/>
    <w:next w:val="Normale"/>
    <w:autoRedefine/>
    <w:uiPriority w:val="39"/>
    <w:unhideWhenUsed/>
    <w:rsid w:val="006828CD"/>
    <w:pPr>
      <w:spacing w:after="100"/>
    </w:pPr>
  </w:style>
  <w:style w:type="paragraph" w:styleId="Sommario2">
    <w:name w:val="toc 2"/>
    <w:basedOn w:val="Normale"/>
    <w:next w:val="Normale"/>
    <w:autoRedefine/>
    <w:uiPriority w:val="39"/>
    <w:unhideWhenUsed/>
    <w:rsid w:val="006828CD"/>
    <w:pPr>
      <w:spacing w:after="100"/>
      <w:ind w:left="220"/>
    </w:pPr>
  </w:style>
  <w:style w:type="table" w:customStyle="1" w:styleId="Tabellasuggerimento">
    <w:name w:val="Tabella suggerimento"/>
    <w:basedOn w:val="Tabellanormale"/>
    <w:uiPriority w:val="99"/>
    <w:rsid w:val="00756A86"/>
    <w:pPr>
      <w:spacing w:after="0" w:line="240" w:lineRule="auto"/>
    </w:pPr>
    <w:rPr>
      <w:rFonts w:eastAsiaTheme="minorEastAsia"/>
      <w:color w:val="404040" w:themeColor="text1" w:themeTint="BF"/>
      <w:sz w:val="18"/>
      <w:szCs w:val="18"/>
      <w:lang w:val="en-US" w:eastAsia="ja-JP"/>
    </w:rPr>
    <w:tblPr>
      <w:tblCellMar>
        <w:top w:w="144" w:type="dxa"/>
        <w:left w:w="0" w:type="dxa"/>
        <w:right w:w="0" w:type="dxa"/>
      </w:tblCellMar>
    </w:tblPr>
    <w:tcPr>
      <w:shd w:val="clear" w:color="auto" w:fill="D2D6E3" w:themeFill="accent1" w:themeFillTint="33"/>
    </w:tcPr>
    <w:tblStylePr w:type="firstCol">
      <w:pPr>
        <w:wordWrap/>
        <w:jc w:val="center"/>
      </w:pPr>
    </w:tblStylePr>
  </w:style>
  <w:style w:type="paragraph" w:customStyle="1" w:styleId="Testosuggerimento">
    <w:name w:val="Testo suggerimento"/>
    <w:basedOn w:val="Normale"/>
    <w:uiPriority w:val="99"/>
    <w:rsid w:val="00756A86"/>
    <w:pPr>
      <w:spacing w:before="160" w:line="264" w:lineRule="auto"/>
      <w:ind w:right="576"/>
      <w:jc w:val="left"/>
    </w:pPr>
    <w:rPr>
      <w:rFonts w:asciiTheme="majorHAnsi" w:eastAsiaTheme="majorEastAsia" w:hAnsiTheme="majorHAnsi" w:cstheme="majorBidi"/>
      <w:i/>
      <w:iCs/>
      <w:color w:val="242852" w:themeColor="text2"/>
      <w:sz w:val="16"/>
      <w:szCs w:val="16"/>
      <w:lang w:val="en-US" w:eastAsia="ja-JP"/>
    </w:rPr>
  </w:style>
  <w:style w:type="paragraph" w:customStyle="1" w:styleId="Icona">
    <w:name w:val="Icona"/>
    <w:basedOn w:val="Normale"/>
    <w:uiPriority w:val="99"/>
    <w:unhideWhenUsed/>
    <w:rsid w:val="00756A86"/>
    <w:pPr>
      <w:spacing w:before="160" w:line="240" w:lineRule="auto"/>
      <w:jc w:val="center"/>
    </w:pPr>
    <w:rPr>
      <w:color w:val="242852" w:themeColor="text2"/>
      <w:sz w:val="20"/>
      <w:szCs w:val="20"/>
      <w:lang w:val="en-US" w:eastAsia="ja-JP"/>
    </w:rPr>
  </w:style>
  <w:style w:type="character" w:customStyle="1" w:styleId="NessunaspaziaturaCarattere">
    <w:name w:val="Nessuna spaziatura Carattere"/>
    <w:link w:val="Nessunaspaziatura"/>
    <w:uiPriority w:val="1"/>
    <w:locked/>
    <w:rsid w:val="00A90CF0"/>
    <w:rPr>
      <w:rFonts w:eastAsiaTheme="minorEastAsia"/>
      <w:szCs w:val="21"/>
    </w:rPr>
  </w:style>
  <w:style w:type="table" w:customStyle="1" w:styleId="Tabellafinanziaria">
    <w:name w:val="Tabella finanziaria"/>
    <w:basedOn w:val="Tabellanormale"/>
    <w:uiPriority w:val="99"/>
    <w:rsid w:val="00A90CF0"/>
    <w:pPr>
      <w:spacing w:before="60" w:after="60" w:line="240" w:lineRule="auto"/>
    </w:pPr>
    <w:rPr>
      <w:rFonts w:eastAsiaTheme="minorEastAsia"/>
      <w:color w:val="242852" w:themeColor="text2"/>
      <w:sz w:val="20"/>
      <w:szCs w:val="20"/>
      <w:lang w:val="en-US" w:eastAsia="ja-JP"/>
    </w:rPr>
    <w:tblPr>
      <w:tblStyleRowBandSize w:val="1"/>
      <w:tblBorders>
        <w:top w:val="single" w:sz="4" w:space="0" w:color="9197CF" w:themeColor="text2" w:themeTint="66"/>
        <w:left w:val="single" w:sz="4" w:space="0" w:color="9197CF" w:themeColor="text2" w:themeTint="66"/>
        <w:bottom w:val="single" w:sz="4" w:space="0" w:color="9197CF" w:themeColor="text2" w:themeTint="66"/>
        <w:right w:val="single" w:sz="4" w:space="0" w:color="9197CF" w:themeColor="text2" w:themeTint="66"/>
        <w:insideV w:val="single" w:sz="4" w:space="0" w:color="9197CF" w:themeColor="text2" w:themeTint="66"/>
      </w:tblBorders>
    </w:tblPr>
    <w:tblStylePr w:type="firstRow">
      <w:rPr>
        <w:rFonts w:asciiTheme="majorHAnsi" w:hAnsiTheme="majorHAnsi"/>
        <w:color w:val="FFFFFF" w:themeColor="background1"/>
        <w:sz w:val="16"/>
      </w:rPr>
      <w:tblPr/>
      <w:tcPr>
        <w:shd w:val="clear" w:color="auto" w:fill="3A435E" w:themeFill="accent1"/>
      </w:tcPr>
    </w:tblStylePr>
    <w:tblStylePr w:type="lastRow">
      <w:rPr>
        <w:rFonts w:asciiTheme="majorHAnsi" w:hAnsiTheme="majorHAnsi"/>
        <w:b/>
        <w:caps/>
        <w:smallCaps w:val="0"/>
        <w:color w:val="3A435E" w:themeColor="accent1"/>
        <w:sz w:val="16"/>
      </w:rPr>
      <w:tblPr/>
      <w:tcPr>
        <w:tcBorders>
          <w:top w:val="nil"/>
        </w:tcBorders>
      </w:tcPr>
    </w:tblStylePr>
    <w:tblStylePr w:type="firstCol">
      <w:rPr>
        <w:rFonts w:asciiTheme="majorHAnsi" w:hAnsiTheme="majorHAnsi"/>
        <w:sz w:val="16"/>
      </w:rPr>
    </w:tblStylePr>
    <w:tblStylePr w:type="band2Horz">
      <w:tblPr/>
      <w:tcPr>
        <w:shd w:val="clear" w:color="auto" w:fill="C8CAE7" w:themeFill="text2" w:themeFillTint="33"/>
      </w:tcPr>
    </w:tblStylePr>
  </w:style>
  <w:style w:type="table" w:styleId="Tabellaelenco7acolori-colore1">
    <w:name w:val="List Table 7 Colorful Accent 1"/>
    <w:basedOn w:val="Tabellanormale"/>
    <w:uiPriority w:val="52"/>
    <w:rsid w:val="00A90CF0"/>
    <w:pPr>
      <w:spacing w:after="0" w:line="240" w:lineRule="auto"/>
    </w:pPr>
    <w:rPr>
      <w:color w:val="2B3246" w:themeColor="accent1" w:themeShade="BF"/>
      <w:sz w:val="21"/>
      <w:szCs w:val="2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A435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A435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A435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A435E" w:themeColor="accent1"/>
        </w:tcBorders>
        <w:shd w:val="clear" w:color="auto" w:fill="FFFFFF" w:themeFill="background1"/>
      </w:tcPr>
    </w:tblStylePr>
    <w:tblStylePr w:type="band1Vert">
      <w:tblPr/>
      <w:tcPr>
        <w:shd w:val="clear" w:color="auto" w:fill="D2D6E3" w:themeFill="accent1" w:themeFillTint="33"/>
      </w:tcPr>
    </w:tblStylePr>
    <w:tblStylePr w:type="band1Horz">
      <w:tblPr/>
      <w:tcPr>
        <w:shd w:val="clear" w:color="auto" w:fill="D2D6E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4-colore1">
    <w:name w:val="List Table 4 Accent 1"/>
    <w:basedOn w:val="Tabellanormale"/>
    <w:uiPriority w:val="49"/>
    <w:rsid w:val="00A90CF0"/>
    <w:pPr>
      <w:spacing w:after="0" w:line="240" w:lineRule="auto"/>
    </w:pPr>
    <w:rPr>
      <w:rFonts w:eastAsiaTheme="minorEastAsia"/>
      <w:sz w:val="21"/>
      <w:szCs w:val="21"/>
      <w:lang w:eastAsia="it-IT"/>
    </w:rPr>
    <w:tblPr>
      <w:tblStyleRowBandSize w:val="1"/>
      <w:tblStyleColBandSize w:val="1"/>
      <w:tblBorders>
        <w:top w:val="single" w:sz="4" w:space="0" w:color="7A86AD" w:themeColor="accent1" w:themeTint="99"/>
        <w:left w:val="single" w:sz="4" w:space="0" w:color="7A86AD" w:themeColor="accent1" w:themeTint="99"/>
        <w:bottom w:val="single" w:sz="4" w:space="0" w:color="7A86AD" w:themeColor="accent1" w:themeTint="99"/>
        <w:right w:val="single" w:sz="4" w:space="0" w:color="7A86AD" w:themeColor="accent1" w:themeTint="99"/>
        <w:insideH w:val="single" w:sz="4" w:space="0" w:color="7A86AD" w:themeColor="accent1" w:themeTint="99"/>
      </w:tblBorders>
    </w:tblPr>
    <w:tblStylePr w:type="firstRow">
      <w:rPr>
        <w:b/>
        <w:bCs/>
        <w:color w:val="FFFFFF" w:themeColor="background1"/>
      </w:rPr>
      <w:tblPr/>
      <w:tcPr>
        <w:tcBorders>
          <w:top w:val="single" w:sz="4" w:space="0" w:color="3A435E" w:themeColor="accent1"/>
          <w:left w:val="single" w:sz="4" w:space="0" w:color="3A435E" w:themeColor="accent1"/>
          <w:bottom w:val="single" w:sz="4" w:space="0" w:color="3A435E" w:themeColor="accent1"/>
          <w:right w:val="single" w:sz="4" w:space="0" w:color="3A435E" w:themeColor="accent1"/>
          <w:insideH w:val="nil"/>
        </w:tcBorders>
        <w:shd w:val="clear" w:color="auto" w:fill="3A435E" w:themeFill="accent1"/>
      </w:tcPr>
    </w:tblStylePr>
    <w:tblStylePr w:type="lastRow">
      <w:rPr>
        <w:b/>
        <w:bCs/>
      </w:rPr>
      <w:tblPr/>
      <w:tcPr>
        <w:tcBorders>
          <w:top w:val="double" w:sz="4" w:space="0" w:color="7A86AD" w:themeColor="accent1" w:themeTint="99"/>
        </w:tcBorders>
      </w:tcPr>
    </w:tblStylePr>
    <w:tblStylePr w:type="firstCol">
      <w:rPr>
        <w:b/>
        <w:bCs/>
      </w:rPr>
    </w:tblStylePr>
    <w:tblStylePr w:type="lastCol">
      <w:rPr>
        <w:b/>
        <w:bCs/>
      </w:rPr>
    </w:tblStylePr>
    <w:tblStylePr w:type="band1Vert">
      <w:tblPr/>
      <w:tcPr>
        <w:shd w:val="clear" w:color="auto" w:fill="D2D6E3" w:themeFill="accent1" w:themeFillTint="33"/>
      </w:tcPr>
    </w:tblStylePr>
    <w:tblStylePr w:type="band1Horz">
      <w:tblPr/>
      <w:tcPr>
        <w:shd w:val="clear" w:color="auto" w:fill="D2D6E3" w:themeFill="accent1" w:themeFillTint="33"/>
      </w:tcPr>
    </w:tblStylePr>
  </w:style>
  <w:style w:type="paragraph" w:styleId="Sommario3">
    <w:name w:val="toc 3"/>
    <w:basedOn w:val="Normale"/>
    <w:next w:val="Normale"/>
    <w:autoRedefine/>
    <w:uiPriority w:val="39"/>
    <w:unhideWhenUsed/>
    <w:rsid w:val="00297E28"/>
    <w:pPr>
      <w:spacing w:after="100"/>
      <w:ind w:left="440"/>
    </w:pPr>
  </w:style>
  <w:style w:type="character" w:styleId="Testosegnaposto">
    <w:name w:val="Placeholder Text"/>
    <w:basedOn w:val="Carpredefinitoparagrafo"/>
    <w:uiPriority w:val="99"/>
    <w:semiHidden/>
    <w:rsid w:val="00DF20FB"/>
    <w:rPr>
      <w:color w:val="808080"/>
    </w:rPr>
  </w:style>
  <w:style w:type="character" w:styleId="Enfasigrassetto">
    <w:name w:val="Strong"/>
    <w:basedOn w:val="Carpredefinitoparagrafo"/>
    <w:uiPriority w:val="22"/>
    <w:qFormat/>
    <w:rsid w:val="00C743DE"/>
    <w:rPr>
      <w:b/>
      <w:bCs/>
    </w:rPr>
  </w:style>
  <w:style w:type="table" w:styleId="Tabellaelenco3-colore3">
    <w:name w:val="List Table 3 Accent 3"/>
    <w:basedOn w:val="Tabellanormale"/>
    <w:uiPriority w:val="48"/>
    <w:rsid w:val="000D4B58"/>
    <w:pPr>
      <w:spacing w:after="0" w:line="240" w:lineRule="auto"/>
    </w:pPr>
    <w:tblPr>
      <w:tblStyleRowBandSize w:val="1"/>
      <w:tblStyleColBandSize w:val="1"/>
      <w:tblBorders>
        <w:top w:val="single" w:sz="4" w:space="0" w:color="297FD5" w:themeColor="accent3"/>
        <w:left w:val="single" w:sz="4" w:space="0" w:color="297FD5" w:themeColor="accent3"/>
        <w:bottom w:val="single" w:sz="4" w:space="0" w:color="297FD5" w:themeColor="accent3"/>
        <w:right w:val="single" w:sz="4" w:space="0" w:color="297FD5" w:themeColor="accent3"/>
      </w:tblBorders>
    </w:tblPr>
    <w:tblStylePr w:type="firstRow">
      <w:rPr>
        <w:b/>
        <w:bCs/>
        <w:color w:val="FFFFFF" w:themeColor="background1"/>
      </w:rPr>
      <w:tblPr/>
      <w:tcPr>
        <w:shd w:val="clear" w:color="auto" w:fill="297FD5" w:themeFill="accent3"/>
      </w:tcPr>
    </w:tblStylePr>
    <w:tblStylePr w:type="lastRow">
      <w:rPr>
        <w:b/>
        <w:bCs/>
      </w:rPr>
      <w:tblPr/>
      <w:tcPr>
        <w:tcBorders>
          <w:top w:val="double" w:sz="4" w:space="0" w:color="297FD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97FD5" w:themeColor="accent3"/>
          <w:right w:val="single" w:sz="4" w:space="0" w:color="297FD5" w:themeColor="accent3"/>
        </w:tcBorders>
      </w:tcPr>
    </w:tblStylePr>
    <w:tblStylePr w:type="band1Horz">
      <w:tblPr/>
      <w:tcPr>
        <w:tcBorders>
          <w:top w:val="single" w:sz="4" w:space="0" w:color="297FD5" w:themeColor="accent3"/>
          <w:bottom w:val="single" w:sz="4" w:space="0" w:color="297FD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97FD5" w:themeColor="accent3"/>
          <w:left w:val="nil"/>
        </w:tcBorders>
      </w:tcPr>
    </w:tblStylePr>
    <w:tblStylePr w:type="swCell">
      <w:tblPr/>
      <w:tcPr>
        <w:tcBorders>
          <w:top w:val="double" w:sz="4" w:space="0" w:color="297FD5" w:themeColor="accent3"/>
          <w:right w:val="nil"/>
        </w:tcBorders>
      </w:tcPr>
    </w:tblStylePr>
  </w:style>
  <w:style w:type="paragraph" w:styleId="Corpotesto">
    <w:name w:val="Body Text"/>
    <w:link w:val="CorpotestoCarattere"/>
    <w:uiPriority w:val="99"/>
    <w:semiHidden/>
    <w:unhideWhenUsed/>
    <w:rsid w:val="006E6F71"/>
    <w:pPr>
      <w:spacing w:after="120" w:line="264" w:lineRule="auto"/>
      <w:jc w:val="both"/>
    </w:pPr>
    <w:rPr>
      <w:rFonts w:ascii="Calibri" w:eastAsia="Times New Roman" w:hAnsi="Calibri" w:cs="Calibri"/>
      <w:color w:val="000000"/>
      <w:kern w:val="28"/>
      <w:sz w:val="16"/>
      <w:szCs w:val="16"/>
      <w:lang w:eastAsia="it-IT"/>
      <w14:ligatures w14:val="standard"/>
      <w14:cntxtAlts/>
    </w:rPr>
  </w:style>
  <w:style w:type="character" w:customStyle="1" w:styleId="CorpotestoCarattere">
    <w:name w:val="Corpo testo Carattere"/>
    <w:basedOn w:val="Carpredefinitoparagrafo"/>
    <w:link w:val="Corpotesto"/>
    <w:uiPriority w:val="99"/>
    <w:semiHidden/>
    <w:rsid w:val="006E6F71"/>
    <w:rPr>
      <w:rFonts w:ascii="Calibri" w:eastAsia="Times New Roman" w:hAnsi="Calibri" w:cs="Calibri"/>
      <w:color w:val="000000"/>
      <w:kern w:val="28"/>
      <w:sz w:val="16"/>
      <w:szCs w:val="16"/>
      <w:lang w:eastAsia="it-IT"/>
      <w14:ligatures w14:val="standard"/>
      <w14:cntxtAlts/>
    </w:rPr>
  </w:style>
  <w:style w:type="character" w:styleId="Menzionenonrisolta">
    <w:name w:val="Unresolved Mention"/>
    <w:basedOn w:val="Carpredefinitoparagrafo"/>
    <w:uiPriority w:val="99"/>
    <w:semiHidden/>
    <w:unhideWhenUsed/>
    <w:rsid w:val="006B32F0"/>
    <w:rPr>
      <w:color w:val="605E5C"/>
      <w:shd w:val="clear" w:color="auto" w:fill="E1DFDD"/>
    </w:rPr>
  </w:style>
  <w:style w:type="paragraph" w:customStyle="1" w:styleId="Body1">
    <w:name w:val="Body 1"/>
    <w:rsid w:val="00C51541"/>
    <w:pPr>
      <w:spacing w:after="0" w:line="240" w:lineRule="auto"/>
    </w:pPr>
    <w:rPr>
      <w:rFonts w:ascii="Helvetica" w:eastAsia="Arial Unicode MS" w:hAnsi="Helvetica" w:cs="Times New Roman"/>
      <w:color w:val="000000"/>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3637">
      <w:bodyDiv w:val="1"/>
      <w:marLeft w:val="0"/>
      <w:marRight w:val="0"/>
      <w:marTop w:val="0"/>
      <w:marBottom w:val="0"/>
      <w:divBdr>
        <w:top w:val="none" w:sz="0" w:space="0" w:color="auto"/>
        <w:left w:val="none" w:sz="0" w:space="0" w:color="auto"/>
        <w:bottom w:val="none" w:sz="0" w:space="0" w:color="auto"/>
        <w:right w:val="none" w:sz="0" w:space="0" w:color="auto"/>
      </w:divBdr>
    </w:div>
    <w:div w:id="176042107">
      <w:bodyDiv w:val="1"/>
      <w:marLeft w:val="0"/>
      <w:marRight w:val="0"/>
      <w:marTop w:val="0"/>
      <w:marBottom w:val="0"/>
      <w:divBdr>
        <w:top w:val="none" w:sz="0" w:space="0" w:color="auto"/>
        <w:left w:val="none" w:sz="0" w:space="0" w:color="auto"/>
        <w:bottom w:val="none" w:sz="0" w:space="0" w:color="auto"/>
        <w:right w:val="none" w:sz="0" w:space="0" w:color="auto"/>
      </w:divBdr>
    </w:div>
    <w:div w:id="487209548">
      <w:bodyDiv w:val="1"/>
      <w:marLeft w:val="0"/>
      <w:marRight w:val="0"/>
      <w:marTop w:val="0"/>
      <w:marBottom w:val="0"/>
      <w:divBdr>
        <w:top w:val="none" w:sz="0" w:space="0" w:color="auto"/>
        <w:left w:val="none" w:sz="0" w:space="0" w:color="auto"/>
        <w:bottom w:val="none" w:sz="0" w:space="0" w:color="auto"/>
        <w:right w:val="none" w:sz="0" w:space="0" w:color="auto"/>
      </w:divBdr>
    </w:div>
    <w:div w:id="571543105">
      <w:bodyDiv w:val="1"/>
      <w:marLeft w:val="0"/>
      <w:marRight w:val="0"/>
      <w:marTop w:val="0"/>
      <w:marBottom w:val="0"/>
      <w:divBdr>
        <w:top w:val="none" w:sz="0" w:space="0" w:color="auto"/>
        <w:left w:val="none" w:sz="0" w:space="0" w:color="auto"/>
        <w:bottom w:val="none" w:sz="0" w:space="0" w:color="auto"/>
        <w:right w:val="none" w:sz="0" w:space="0" w:color="auto"/>
      </w:divBdr>
    </w:div>
    <w:div w:id="620845795">
      <w:bodyDiv w:val="1"/>
      <w:marLeft w:val="0"/>
      <w:marRight w:val="0"/>
      <w:marTop w:val="0"/>
      <w:marBottom w:val="0"/>
      <w:divBdr>
        <w:top w:val="none" w:sz="0" w:space="0" w:color="auto"/>
        <w:left w:val="none" w:sz="0" w:space="0" w:color="auto"/>
        <w:bottom w:val="none" w:sz="0" w:space="0" w:color="auto"/>
        <w:right w:val="none" w:sz="0" w:space="0" w:color="auto"/>
      </w:divBdr>
    </w:div>
    <w:div w:id="631177689">
      <w:bodyDiv w:val="1"/>
      <w:marLeft w:val="0"/>
      <w:marRight w:val="0"/>
      <w:marTop w:val="0"/>
      <w:marBottom w:val="0"/>
      <w:divBdr>
        <w:top w:val="none" w:sz="0" w:space="0" w:color="auto"/>
        <w:left w:val="none" w:sz="0" w:space="0" w:color="auto"/>
        <w:bottom w:val="none" w:sz="0" w:space="0" w:color="auto"/>
        <w:right w:val="none" w:sz="0" w:space="0" w:color="auto"/>
      </w:divBdr>
    </w:div>
    <w:div w:id="663748778">
      <w:bodyDiv w:val="1"/>
      <w:marLeft w:val="0"/>
      <w:marRight w:val="0"/>
      <w:marTop w:val="0"/>
      <w:marBottom w:val="0"/>
      <w:divBdr>
        <w:top w:val="none" w:sz="0" w:space="0" w:color="auto"/>
        <w:left w:val="none" w:sz="0" w:space="0" w:color="auto"/>
        <w:bottom w:val="none" w:sz="0" w:space="0" w:color="auto"/>
        <w:right w:val="none" w:sz="0" w:space="0" w:color="auto"/>
      </w:divBdr>
      <w:divsChild>
        <w:div w:id="429013580">
          <w:marLeft w:val="0"/>
          <w:marRight w:val="0"/>
          <w:marTop w:val="0"/>
          <w:marBottom w:val="0"/>
          <w:divBdr>
            <w:top w:val="none" w:sz="0" w:space="0" w:color="auto"/>
            <w:left w:val="none" w:sz="0" w:space="0" w:color="auto"/>
            <w:bottom w:val="none" w:sz="0" w:space="0" w:color="auto"/>
            <w:right w:val="none" w:sz="0" w:space="0" w:color="auto"/>
          </w:divBdr>
        </w:div>
        <w:div w:id="503974336">
          <w:marLeft w:val="0"/>
          <w:marRight w:val="0"/>
          <w:marTop w:val="0"/>
          <w:marBottom w:val="0"/>
          <w:divBdr>
            <w:top w:val="none" w:sz="0" w:space="0" w:color="auto"/>
            <w:left w:val="none" w:sz="0" w:space="0" w:color="auto"/>
            <w:bottom w:val="none" w:sz="0" w:space="0" w:color="auto"/>
            <w:right w:val="none" w:sz="0" w:space="0" w:color="auto"/>
          </w:divBdr>
        </w:div>
      </w:divsChild>
    </w:div>
    <w:div w:id="809633287">
      <w:bodyDiv w:val="1"/>
      <w:marLeft w:val="0"/>
      <w:marRight w:val="0"/>
      <w:marTop w:val="0"/>
      <w:marBottom w:val="0"/>
      <w:divBdr>
        <w:top w:val="none" w:sz="0" w:space="0" w:color="auto"/>
        <w:left w:val="none" w:sz="0" w:space="0" w:color="auto"/>
        <w:bottom w:val="none" w:sz="0" w:space="0" w:color="auto"/>
        <w:right w:val="none" w:sz="0" w:space="0" w:color="auto"/>
      </w:divBdr>
      <w:divsChild>
        <w:div w:id="1737434650">
          <w:marLeft w:val="0"/>
          <w:marRight w:val="0"/>
          <w:marTop w:val="0"/>
          <w:marBottom w:val="0"/>
          <w:divBdr>
            <w:top w:val="none" w:sz="0" w:space="0" w:color="auto"/>
            <w:left w:val="none" w:sz="0" w:space="0" w:color="auto"/>
            <w:bottom w:val="none" w:sz="0" w:space="0" w:color="auto"/>
            <w:right w:val="none" w:sz="0" w:space="0" w:color="auto"/>
          </w:divBdr>
        </w:div>
        <w:div w:id="936642269">
          <w:marLeft w:val="0"/>
          <w:marRight w:val="0"/>
          <w:marTop w:val="0"/>
          <w:marBottom w:val="0"/>
          <w:divBdr>
            <w:top w:val="none" w:sz="0" w:space="0" w:color="auto"/>
            <w:left w:val="none" w:sz="0" w:space="0" w:color="auto"/>
            <w:bottom w:val="none" w:sz="0" w:space="0" w:color="auto"/>
            <w:right w:val="none" w:sz="0" w:space="0" w:color="auto"/>
          </w:divBdr>
        </w:div>
        <w:div w:id="1632781395">
          <w:marLeft w:val="0"/>
          <w:marRight w:val="0"/>
          <w:marTop w:val="0"/>
          <w:marBottom w:val="0"/>
          <w:divBdr>
            <w:top w:val="none" w:sz="0" w:space="0" w:color="auto"/>
            <w:left w:val="none" w:sz="0" w:space="0" w:color="auto"/>
            <w:bottom w:val="none" w:sz="0" w:space="0" w:color="auto"/>
            <w:right w:val="none" w:sz="0" w:space="0" w:color="auto"/>
          </w:divBdr>
        </w:div>
        <w:div w:id="1120953995">
          <w:marLeft w:val="0"/>
          <w:marRight w:val="0"/>
          <w:marTop w:val="0"/>
          <w:marBottom w:val="0"/>
          <w:divBdr>
            <w:top w:val="none" w:sz="0" w:space="0" w:color="auto"/>
            <w:left w:val="none" w:sz="0" w:space="0" w:color="auto"/>
            <w:bottom w:val="none" w:sz="0" w:space="0" w:color="auto"/>
            <w:right w:val="none" w:sz="0" w:space="0" w:color="auto"/>
          </w:divBdr>
        </w:div>
        <w:div w:id="2001158403">
          <w:marLeft w:val="0"/>
          <w:marRight w:val="0"/>
          <w:marTop w:val="0"/>
          <w:marBottom w:val="0"/>
          <w:divBdr>
            <w:top w:val="none" w:sz="0" w:space="0" w:color="auto"/>
            <w:left w:val="none" w:sz="0" w:space="0" w:color="auto"/>
            <w:bottom w:val="none" w:sz="0" w:space="0" w:color="auto"/>
            <w:right w:val="none" w:sz="0" w:space="0" w:color="auto"/>
          </w:divBdr>
        </w:div>
      </w:divsChild>
    </w:div>
    <w:div w:id="1034843368">
      <w:bodyDiv w:val="1"/>
      <w:marLeft w:val="0"/>
      <w:marRight w:val="0"/>
      <w:marTop w:val="0"/>
      <w:marBottom w:val="0"/>
      <w:divBdr>
        <w:top w:val="none" w:sz="0" w:space="0" w:color="auto"/>
        <w:left w:val="none" w:sz="0" w:space="0" w:color="auto"/>
        <w:bottom w:val="none" w:sz="0" w:space="0" w:color="auto"/>
        <w:right w:val="none" w:sz="0" w:space="0" w:color="auto"/>
      </w:divBdr>
    </w:div>
    <w:div w:id="1143888093">
      <w:bodyDiv w:val="1"/>
      <w:marLeft w:val="0"/>
      <w:marRight w:val="0"/>
      <w:marTop w:val="0"/>
      <w:marBottom w:val="0"/>
      <w:divBdr>
        <w:top w:val="none" w:sz="0" w:space="0" w:color="auto"/>
        <w:left w:val="none" w:sz="0" w:space="0" w:color="auto"/>
        <w:bottom w:val="none" w:sz="0" w:space="0" w:color="auto"/>
        <w:right w:val="none" w:sz="0" w:space="0" w:color="auto"/>
      </w:divBdr>
    </w:div>
    <w:div w:id="1340350229">
      <w:bodyDiv w:val="1"/>
      <w:marLeft w:val="0"/>
      <w:marRight w:val="0"/>
      <w:marTop w:val="0"/>
      <w:marBottom w:val="0"/>
      <w:divBdr>
        <w:top w:val="none" w:sz="0" w:space="0" w:color="auto"/>
        <w:left w:val="none" w:sz="0" w:space="0" w:color="auto"/>
        <w:bottom w:val="none" w:sz="0" w:space="0" w:color="auto"/>
        <w:right w:val="none" w:sz="0" w:space="0" w:color="auto"/>
      </w:divBdr>
    </w:div>
    <w:div w:id="1509754465">
      <w:bodyDiv w:val="1"/>
      <w:marLeft w:val="0"/>
      <w:marRight w:val="0"/>
      <w:marTop w:val="0"/>
      <w:marBottom w:val="0"/>
      <w:divBdr>
        <w:top w:val="none" w:sz="0" w:space="0" w:color="auto"/>
        <w:left w:val="none" w:sz="0" w:space="0" w:color="auto"/>
        <w:bottom w:val="none" w:sz="0" w:space="0" w:color="auto"/>
        <w:right w:val="none" w:sz="0" w:space="0" w:color="auto"/>
      </w:divBdr>
    </w:div>
    <w:div w:id="1516268642">
      <w:bodyDiv w:val="1"/>
      <w:marLeft w:val="0"/>
      <w:marRight w:val="0"/>
      <w:marTop w:val="0"/>
      <w:marBottom w:val="0"/>
      <w:divBdr>
        <w:top w:val="none" w:sz="0" w:space="0" w:color="auto"/>
        <w:left w:val="none" w:sz="0" w:space="0" w:color="auto"/>
        <w:bottom w:val="none" w:sz="0" w:space="0" w:color="auto"/>
        <w:right w:val="none" w:sz="0" w:space="0" w:color="auto"/>
      </w:divBdr>
    </w:div>
    <w:div w:id="172976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mailto:segreteriacommercialelextel@visura.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i Office">
  <a:themeElements>
    <a:clrScheme name="Personalizzato 1">
      <a:dk1>
        <a:sysClr val="windowText" lastClr="000000"/>
      </a:dk1>
      <a:lt1>
        <a:sysClr val="window" lastClr="FFFFFF"/>
      </a:lt1>
      <a:dk2>
        <a:srgbClr val="242852"/>
      </a:dk2>
      <a:lt2>
        <a:srgbClr val="ACCBF9"/>
      </a:lt2>
      <a:accent1>
        <a:srgbClr val="3A435E"/>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A021E668FADD841AD2CEBCCA16FC49C" ma:contentTypeVersion="7" ma:contentTypeDescription="Creare un nuovo documento." ma:contentTypeScope="" ma:versionID="671c8570e5ed4b793b7d310cdf94f258">
  <xsd:schema xmlns:xsd="http://www.w3.org/2001/XMLSchema" xmlns:xs="http://www.w3.org/2001/XMLSchema" xmlns:p="http://schemas.microsoft.com/office/2006/metadata/properties" xmlns:ns2="992d8c36-9af9-4773-baee-3a9b2be58ff7" targetNamespace="http://schemas.microsoft.com/office/2006/metadata/properties" ma:root="true" ma:fieldsID="2df3960cb8061ac806ed576d7b9519ad" ns2:_="">
    <xsd:import namespace="992d8c36-9af9-4773-baee-3a9b2be58ff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2d8c36-9af9-4773-baee-3a9b2be58f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0506B-E7B6-C242-8A77-1A2F71CA0FB1}">
  <ds:schemaRefs>
    <ds:schemaRef ds:uri="http://schemas.openxmlformats.org/officeDocument/2006/bibliography"/>
  </ds:schemaRefs>
</ds:datastoreItem>
</file>

<file path=customXml/itemProps2.xml><?xml version="1.0" encoding="utf-8"?>
<ds:datastoreItem xmlns:ds="http://schemas.openxmlformats.org/officeDocument/2006/customXml" ds:itemID="{CA8B4772-1507-4F23-8FA7-467D7A3AA7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4C034C-8BCA-4DDB-8AF0-D58B9398B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2d8c36-9af9-4773-baee-3a9b2be58f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56279-1DFA-4BD6-BAD1-D530FEE243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473</Words>
  <Characters>2701</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Maurizio Pitacco</dc:creator>
  <cp:keywords/>
  <dc:description/>
  <cp:lastModifiedBy>Luigi Poli</cp:lastModifiedBy>
  <cp:revision>93</cp:revision>
  <cp:lastPrinted>2018-10-31T14:16:00Z</cp:lastPrinted>
  <dcterms:created xsi:type="dcterms:W3CDTF">2022-03-01T09:31:00Z</dcterms:created>
  <dcterms:modified xsi:type="dcterms:W3CDTF">2022-05-24T05:01:00Z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0x0101005A021E668FADD841AD2CEBCCA16FC49C</vt:lpwstr>
  </property>
  <property fmtid="{D5CDD505-2E9C-101B-9397-08002B2CF9AE}" pid="3" name="Order">
    <vt:r8>422600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